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8E" w:rsidRPr="0052298E" w:rsidRDefault="0052298E" w:rsidP="0052298E">
      <w:pPr>
        <w:ind w:left="7080"/>
        <w:rPr>
          <w:sz w:val="20"/>
          <w:szCs w:val="20"/>
        </w:rPr>
      </w:pPr>
      <w:r w:rsidRPr="0052298E">
        <w:rPr>
          <w:sz w:val="20"/>
          <w:szCs w:val="20"/>
        </w:rPr>
        <w:t>Załącznik nr 1</w:t>
      </w:r>
    </w:p>
    <w:p w:rsidR="0052298E" w:rsidRDefault="0052298E" w:rsidP="0052298E">
      <w:pPr>
        <w:ind w:left="7080" w:firstLine="708"/>
      </w:pPr>
    </w:p>
    <w:p w:rsidR="0052298E" w:rsidRDefault="0052298E" w:rsidP="0052298E">
      <w:r>
        <w:t xml:space="preserve">...........................................................                                             </w:t>
      </w:r>
    </w:p>
    <w:p w:rsidR="0052298E" w:rsidRDefault="0052298E" w:rsidP="0052298E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...........................................................                        </w:t>
      </w:r>
    </w:p>
    <w:p w:rsidR="0052298E" w:rsidRDefault="0052298E" w:rsidP="0052298E">
      <w:pPr>
        <w:ind w:left="6372" w:firstLine="708"/>
        <w:rPr>
          <w:sz w:val="16"/>
        </w:rPr>
      </w:pPr>
      <w:r>
        <w:rPr>
          <w:sz w:val="16"/>
        </w:rPr>
        <w:t>miejscowość, data</w:t>
      </w:r>
    </w:p>
    <w:p w:rsidR="0052298E" w:rsidRDefault="0052298E" w:rsidP="0052298E">
      <w:r>
        <w:t>..........................................................</w:t>
      </w:r>
    </w:p>
    <w:p w:rsidR="0052298E" w:rsidRDefault="0052298E" w:rsidP="0052298E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52298E" w:rsidRDefault="0052298E" w:rsidP="0052298E"/>
    <w:p w:rsidR="0052298E" w:rsidRDefault="0052298E" w:rsidP="0052298E">
      <w:r>
        <w:t>...........................................................</w:t>
      </w:r>
    </w:p>
    <w:p w:rsidR="0052298E" w:rsidRDefault="0052298E" w:rsidP="0052298E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52298E" w:rsidRDefault="0052298E" w:rsidP="0052298E">
      <w:pPr>
        <w:pStyle w:val="Tekstdymka"/>
        <w:rPr>
          <w:rFonts w:ascii="Times New Roman" w:hAnsi="Times New Roman"/>
        </w:rPr>
      </w:pPr>
    </w:p>
    <w:p w:rsidR="0052298E" w:rsidRDefault="0052298E" w:rsidP="0052298E">
      <w:r>
        <w:t>...........................................................</w:t>
      </w:r>
    </w:p>
    <w:p w:rsidR="0052298E" w:rsidRDefault="0052298E" w:rsidP="0052298E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(e-mail)</w:t>
      </w:r>
    </w:p>
    <w:p w:rsidR="0052298E" w:rsidRDefault="0052298E" w:rsidP="0052298E">
      <w:pPr>
        <w:pStyle w:val="Tekstdymka"/>
        <w:rPr>
          <w:rFonts w:ascii="Times New Roman" w:hAnsi="Times New Roman"/>
        </w:rPr>
      </w:pPr>
    </w:p>
    <w:p w:rsidR="0052298E" w:rsidRDefault="0052298E" w:rsidP="0052298E">
      <w:pPr>
        <w:pStyle w:val="Tekstdymka"/>
        <w:rPr>
          <w:rFonts w:ascii="Times New Roman" w:hAnsi="Times New Roman"/>
          <w:sz w:val="24"/>
          <w:szCs w:val="24"/>
        </w:rPr>
      </w:pPr>
    </w:p>
    <w:p w:rsidR="0052298E" w:rsidRPr="00CF0278" w:rsidRDefault="0052298E" w:rsidP="0052298E">
      <w:pPr>
        <w:pStyle w:val="Tekstdymka"/>
        <w:rPr>
          <w:rFonts w:ascii="Times New Roman" w:hAnsi="Times New Roman"/>
          <w:sz w:val="24"/>
          <w:szCs w:val="24"/>
        </w:rPr>
      </w:pPr>
      <w:r w:rsidRPr="00CF0278">
        <w:rPr>
          <w:rFonts w:ascii="Times New Roman" w:hAnsi="Times New Roman"/>
          <w:sz w:val="24"/>
          <w:szCs w:val="24"/>
        </w:rPr>
        <w:t>Wykonawca jest:</w:t>
      </w:r>
    </w:p>
    <w:p w:rsidR="0052298E" w:rsidRDefault="0052298E" w:rsidP="0052298E">
      <w:pPr>
        <w:pStyle w:val="Tekstdymka"/>
        <w:rPr>
          <w:rFonts w:ascii="Times New Roman" w:hAnsi="Times New Roman"/>
        </w:rPr>
      </w:pPr>
    </w:p>
    <w:p w:rsidR="0052298E" w:rsidRDefault="0052298E" w:rsidP="0052298E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małym przedsiębiorcą</w:t>
      </w:r>
    </w:p>
    <w:p w:rsidR="0052298E" w:rsidRDefault="0052298E" w:rsidP="0052298E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średnim przedsiębiorcą </w:t>
      </w:r>
    </w:p>
    <w:p w:rsidR="0052298E" w:rsidRDefault="0052298E" w:rsidP="0052298E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inne </w:t>
      </w:r>
      <w:r w:rsidRPr="00CF0278">
        <w:rPr>
          <w:rFonts w:ascii="Times New Roman" w:hAnsi="Times New Roman"/>
          <w:sz w:val="24"/>
          <w:vertAlign w:val="superscript"/>
        </w:rPr>
        <w:t>*</w:t>
      </w:r>
    </w:p>
    <w:p w:rsidR="0052298E" w:rsidRDefault="0052298E" w:rsidP="0052298E">
      <w:pPr>
        <w:pStyle w:val="Tekstdymka"/>
        <w:rPr>
          <w:rFonts w:ascii="Times New Roman" w:hAnsi="Times New Roman"/>
        </w:rPr>
      </w:pPr>
    </w:p>
    <w:p w:rsidR="0052298E" w:rsidRDefault="0052298E" w:rsidP="0052298E">
      <w:pPr>
        <w:pStyle w:val="Tekstdymka"/>
        <w:rPr>
          <w:rFonts w:ascii="Times New Roman" w:hAnsi="Times New Roman"/>
        </w:rPr>
      </w:pPr>
    </w:p>
    <w:p w:rsidR="0052298E" w:rsidRDefault="0052298E" w:rsidP="0052298E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52298E" w:rsidRDefault="0052298E" w:rsidP="0052298E">
      <w:pPr>
        <w:pStyle w:val="Tekstdymka"/>
        <w:rPr>
          <w:rFonts w:ascii="Times New Roman" w:hAnsi="Times New Roman"/>
          <w:sz w:val="24"/>
        </w:rPr>
      </w:pPr>
    </w:p>
    <w:p w:rsidR="0052298E" w:rsidRPr="00C039A0" w:rsidRDefault="0052298E" w:rsidP="0052298E">
      <w:pPr>
        <w:pStyle w:val="Podtytu"/>
        <w:rPr>
          <w:rFonts w:ascii="Times New Roman" w:hAnsi="Times New Roman" w:cs="Times New Roman"/>
          <w:sz w:val="28"/>
          <w:szCs w:val="28"/>
        </w:rPr>
      </w:pPr>
      <w:bookmarkStart w:id="0" w:name="_Hlk485206271"/>
      <w:r>
        <w:rPr>
          <w:rFonts w:ascii="Times New Roman" w:hAnsi="Times New Roman"/>
          <w:b/>
          <w:sz w:val="28"/>
        </w:rPr>
        <w:t xml:space="preserve">w przetargu </w:t>
      </w:r>
      <w:r w:rsidRPr="00C039A0">
        <w:rPr>
          <w:rFonts w:ascii="Times New Roman" w:hAnsi="Times New Roman" w:cs="Times New Roman"/>
          <w:b/>
          <w:sz w:val="28"/>
          <w:szCs w:val="28"/>
        </w:rPr>
        <w:t xml:space="preserve">nieograniczonym na </w:t>
      </w:r>
      <w:r>
        <w:rPr>
          <w:rFonts w:ascii="Times New Roman" w:hAnsi="Times New Roman" w:cs="Times New Roman"/>
          <w:b/>
          <w:sz w:val="28"/>
          <w:szCs w:val="28"/>
        </w:rPr>
        <w:t>budowę ścieżki pieszo-rowerowej wraz z oznakowaniem i przystankami rowerowymi w gminie Lichnowy</w:t>
      </w:r>
    </w:p>
    <w:bookmarkEnd w:id="0"/>
    <w:p w:rsidR="0052298E" w:rsidRDefault="0052298E" w:rsidP="0052298E">
      <w:pPr>
        <w:pStyle w:val="Tekstdymka"/>
        <w:rPr>
          <w:rFonts w:ascii="Times New Roman" w:hAnsi="Times New Roman"/>
          <w:sz w:val="24"/>
        </w:rPr>
      </w:pPr>
    </w:p>
    <w:p w:rsidR="0052298E" w:rsidRDefault="0052298E" w:rsidP="0052298E">
      <w:pPr>
        <w:pStyle w:val="Tekstdymka"/>
        <w:rPr>
          <w:rFonts w:ascii="Times New Roman" w:hAnsi="Times New Roman"/>
          <w:sz w:val="24"/>
        </w:rPr>
      </w:pPr>
    </w:p>
    <w:p w:rsidR="0052298E" w:rsidRDefault="0052298E" w:rsidP="0052298E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 cenę:</w:t>
      </w:r>
    </w:p>
    <w:p w:rsidR="0052298E" w:rsidRDefault="0052298E" w:rsidP="0052298E">
      <w:pPr>
        <w:pStyle w:val="Tekstdymka"/>
        <w:rPr>
          <w:rFonts w:ascii="Times New Roman" w:hAnsi="Times New Roman"/>
          <w:b/>
          <w:sz w:val="24"/>
        </w:rPr>
      </w:pPr>
    </w:p>
    <w:p w:rsidR="0052298E" w:rsidRDefault="0052298E" w:rsidP="0052298E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Część I</w:t>
      </w:r>
    </w:p>
    <w:p w:rsidR="0052298E" w:rsidRDefault="0052298E" w:rsidP="0052298E">
      <w:pPr>
        <w:pStyle w:val="Tekstdymka"/>
        <w:rPr>
          <w:rFonts w:ascii="Times New Roman" w:hAnsi="Times New Roman"/>
          <w:b/>
          <w:sz w:val="24"/>
        </w:rPr>
      </w:pPr>
    </w:p>
    <w:p w:rsidR="0052298E" w:rsidRDefault="0052298E" w:rsidP="0052298E">
      <w:pPr>
        <w:pStyle w:val="Tekstdymka"/>
        <w:rPr>
          <w:rFonts w:ascii="Times New Roman" w:hAnsi="Times New Roman"/>
          <w:b/>
          <w:sz w:val="24"/>
        </w:rPr>
      </w:pPr>
    </w:p>
    <w:p w:rsidR="0052298E" w:rsidRDefault="0052298E" w:rsidP="0052298E">
      <w:pPr>
        <w:pStyle w:val="Tekstdymka"/>
        <w:numPr>
          <w:ilvl w:val="0"/>
          <w:numId w:val="2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cena:</w:t>
      </w:r>
    </w:p>
    <w:p w:rsidR="0052298E" w:rsidRDefault="0052298E" w:rsidP="0052298E">
      <w:pPr>
        <w:pStyle w:val="Tekstdymka"/>
        <w:rPr>
          <w:rFonts w:ascii="Times New Roman" w:hAnsi="Times New Roman"/>
          <w:b/>
          <w:sz w:val="24"/>
        </w:rPr>
      </w:pPr>
    </w:p>
    <w:p w:rsidR="0052298E" w:rsidRDefault="0052298E" w:rsidP="0052298E">
      <w:pPr>
        <w:pStyle w:val="Tekstdymka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netto </w:t>
      </w:r>
      <w:r w:rsidRPr="005B5FA5">
        <w:rPr>
          <w:rFonts w:ascii="Times New Roman" w:hAnsi="Times New Roman"/>
          <w:sz w:val="24"/>
        </w:rPr>
        <w:t>................</w:t>
      </w:r>
      <w:r>
        <w:rPr>
          <w:rFonts w:ascii="Times New Roman" w:hAnsi="Times New Roman"/>
          <w:sz w:val="24"/>
        </w:rPr>
        <w:t>......</w:t>
      </w:r>
      <w:r w:rsidRPr="005B5FA5">
        <w:rPr>
          <w:rFonts w:ascii="Times New Roman" w:hAnsi="Times New Roman"/>
          <w:sz w:val="24"/>
        </w:rPr>
        <w:t xml:space="preserve">................... zł </w:t>
      </w:r>
    </w:p>
    <w:p w:rsidR="0052298E" w:rsidRPr="005B5FA5" w:rsidRDefault="0052298E" w:rsidP="0052298E">
      <w:pPr>
        <w:pStyle w:val="Tekstdymka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podatek VAT </w:t>
      </w:r>
      <w:r w:rsidRPr="005B5FA5">
        <w:rPr>
          <w:rFonts w:ascii="Times New Roman" w:hAnsi="Times New Roman"/>
          <w:sz w:val="24"/>
        </w:rPr>
        <w:t>......................</w:t>
      </w:r>
      <w:r>
        <w:rPr>
          <w:rFonts w:ascii="Times New Roman" w:hAnsi="Times New Roman"/>
          <w:sz w:val="24"/>
        </w:rPr>
        <w:t xml:space="preserve">............. zł </w:t>
      </w:r>
    </w:p>
    <w:p w:rsidR="0052298E" w:rsidRPr="005B5FA5" w:rsidRDefault="0052298E" w:rsidP="0052298E">
      <w:pPr>
        <w:pStyle w:val="Tekstdymka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brutto </w:t>
      </w:r>
      <w:r w:rsidRPr="005B5FA5">
        <w:rPr>
          <w:rFonts w:ascii="Times New Roman" w:hAnsi="Times New Roman"/>
          <w:sz w:val="24"/>
        </w:rPr>
        <w:t>........................</w:t>
      </w:r>
      <w:r>
        <w:rPr>
          <w:rFonts w:ascii="Times New Roman" w:hAnsi="Times New Roman"/>
          <w:sz w:val="24"/>
        </w:rPr>
        <w:t>....</w:t>
      </w:r>
      <w:r w:rsidRPr="005B5FA5">
        <w:rPr>
          <w:rFonts w:ascii="Times New Roman" w:hAnsi="Times New Roman"/>
          <w:sz w:val="24"/>
        </w:rPr>
        <w:t xml:space="preserve">........... zł </w:t>
      </w:r>
    </w:p>
    <w:p w:rsidR="0052298E" w:rsidRDefault="0052298E" w:rsidP="0052298E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52298E" w:rsidRDefault="0052298E" w:rsidP="0052298E">
      <w:pPr>
        <w:pStyle w:val="Tekstdymka"/>
        <w:numPr>
          <w:ilvl w:val="0"/>
          <w:numId w:val="22"/>
        </w:numPr>
        <w:spacing w:line="480" w:lineRule="auto"/>
        <w:ind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Kryterium „okres rękojmi”: </w:t>
      </w:r>
    </w:p>
    <w:p w:rsidR="0052298E" w:rsidRPr="0071470D" w:rsidRDefault="0052298E" w:rsidP="0052298E">
      <w:pPr>
        <w:pStyle w:val="Tekstdymka"/>
        <w:spacing w:line="48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71470D">
        <w:rPr>
          <w:rFonts w:ascii="Times New Roman" w:hAnsi="Times New Roman" w:cs="Times New Roman"/>
          <w:sz w:val="24"/>
          <w:szCs w:val="24"/>
        </w:rPr>
        <w:t xml:space="preserve">okres rękojmi 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1470D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71470D"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</w:p>
    <w:p w:rsidR="0052298E" w:rsidRPr="0071470D" w:rsidRDefault="0052298E" w:rsidP="0052298E">
      <w:pPr>
        <w:pStyle w:val="Tekstdymka"/>
        <w:spacing w:line="48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rękojmi  72</w:t>
      </w:r>
      <w:r w:rsidRPr="0071470D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71470D"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</w:p>
    <w:p w:rsidR="0052298E" w:rsidRPr="005B5FA5" w:rsidRDefault="0052298E" w:rsidP="0052298E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okres rękojmi  84</w:t>
      </w:r>
      <w:r w:rsidRPr="0071470D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5B5FA5">
        <w:rPr>
          <w:rFonts w:ascii="Times New Roman" w:hAnsi="Times New Roman"/>
          <w:sz w:val="24"/>
          <w:vertAlign w:val="superscript"/>
        </w:rPr>
        <w:t xml:space="preserve"> *</w:t>
      </w:r>
    </w:p>
    <w:p w:rsidR="0052298E" w:rsidRPr="0009718A" w:rsidRDefault="0052298E" w:rsidP="0052298E">
      <w:pPr>
        <w:spacing w:line="480" w:lineRule="auto"/>
        <w:rPr>
          <w:sz w:val="20"/>
          <w:szCs w:val="20"/>
        </w:rPr>
      </w:pPr>
      <w:r w:rsidRPr="0009718A">
        <w:rPr>
          <w:b/>
          <w:vertAlign w:val="superscript"/>
        </w:rPr>
        <w:t>*</w:t>
      </w:r>
      <w:r w:rsidRPr="0009718A">
        <w:rPr>
          <w:sz w:val="20"/>
          <w:szCs w:val="20"/>
        </w:rPr>
        <w:t>niepotrzebne skreślić</w:t>
      </w:r>
    </w:p>
    <w:p w:rsidR="0052298E" w:rsidRDefault="0052298E" w:rsidP="0052298E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52298E" w:rsidRPr="002E4F9B" w:rsidRDefault="0052298E" w:rsidP="0052298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4F9B">
        <w:rPr>
          <w:rFonts w:eastAsiaTheme="minorHAnsi"/>
          <w:b/>
          <w:bCs/>
          <w:color w:val="000000"/>
          <w:lang w:eastAsia="en-US"/>
        </w:rPr>
        <w:t xml:space="preserve">Uwaga! </w:t>
      </w:r>
    </w:p>
    <w:p w:rsidR="0052298E" w:rsidRDefault="0052298E" w:rsidP="0052298E">
      <w:pPr>
        <w:pStyle w:val="Akapitzlist"/>
        <w:ind w:left="108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W przypadku niewypełnienia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pozycji nr 2,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tj. nie skreślenia żadnej z pozycji  lub skreślenia </w:t>
      </w:r>
      <w:r w:rsidR="00155A96">
        <w:rPr>
          <w:rFonts w:ascii="Times New Roman" w:eastAsiaTheme="minorHAnsi" w:hAnsi="Times New Roman"/>
          <w:color w:val="000000"/>
          <w:sz w:val="24"/>
          <w:szCs w:val="24"/>
        </w:rPr>
        <w:t>wszystkich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pozycji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dotycząc</w:t>
      </w:r>
      <w:r w:rsidR="00155A96">
        <w:rPr>
          <w:rFonts w:ascii="Times New Roman" w:eastAsiaTheme="minorHAnsi" w:hAnsi="Times New Roman"/>
          <w:color w:val="000000"/>
          <w:sz w:val="24"/>
          <w:szCs w:val="24"/>
        </w:rPr>
        <w:t>ych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>okresu rękojmi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” przez Wykonawcę, Zamawiający przyzn</w:t>
      </w:r>
      <w:r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 0 pkt. w kryterium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>okres rękojmi….” i przyjmuje podstawowy okres rękojmi tj. 60 miesięcy</w:t>
      </w:r>
    </w:p>
    <w:p w:rsidR="0052298E" w:rsidRDefault="0052298E" w:rsidP="0052298E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Część II</w:t>
      </w:r>
    </w:p>
    <w:p w:rsidR="0052298E" w:rsidRDefault="0052298E" w:rsidP="0052298E">
      <w:pPr>
        <w:pStyle w:val="Tekstdymka"/>
        <w:rPr>
          <w:rFonts w:ascii="Times New Roman" w:hAnsi="Times New Roman"/>
          <w:b/>
          <w:sz w:val="24"/>
        </w:rPr>
      </w:pPr>
    </w:p>
    <w:p w:rsidR="0052298E" w:rsidRDefault="0052298E" w:rsidP="0052298E">
      <w:pPr>
        <w:pStyle w:val="Tekstdymka"/>
        <w:rPr>
          <w:rFonts w:ascii="Times New Roman" w:hAnsi="Times New Roman"/>
          <w:b/>
          <w:sz w:val="24"/>
        </w:rPr>
      </w:pPr>
    </w:p>
    <w:p w:rsidR="0052298E" w:rsidRDefault="0052298E" w:rsidP="0052298E">
      <w:pPr>
        <w:pStyle w:val="Tekstdymka"/>
        <w:numPr>
          <w:ilvl w:val="0"/>
          <w:numId w:val="2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cena:</w:t>
      </w:r>
    </w:p>
    <w:p w:rsidR="0052298E" w:rsidRDefault="0052298E" w:rsidP="0052298E">
      <w:pPr>
        <w:pStyle w:val="Tekstdymka"/>
        <w:rPr>
          <w:rFonts w:ascii="Times New Roman" w:hAnsi="Times New Roman"/>
          <w:b/>
          <w:sz w:val="24"/>
        </w:rPr>
      </w:pPr>
    </w:p>
    <w:p w:rsidR="0052298E" w:rsidRDefault="0052298E" w:rsidP="0052298E">
      <w:pPr>
        <w:pStyle w:val="Tekstdymka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netto </w:t>
      </w:r>
      <w:r w:rsidRPr="005B5FA5">
        <w:rPr>
          <w:rFonts w:ascii="Times New Roman" w:hAnsi="Times New Roman"/>
          <w:sz w:val="24"/>
        </w:rPr>
        <w:t>................</w:t>
      </w:r>
      <w:r>
        <w:rPr>
          <w:rFonts w:ascii="Times New Roman" w:hAnsi="Times New Roman"/>
          <w:sz w:val="24"/>
        </w:rPr>
        <w:t>......</w:t>
      </w:r>
      <w:r w:rsidRPr="005B5FA5">
        <w:rPr>
          <w:rFonts w:ascii="Times New Roman" w:hAnsi="Times New Roman"/>
          <w:sz w:val="24"/>
        </w:rPr>
        <w:t xml:space="preserve">................... zł </w:t>
      </w:r>
    </w:p>
    <w:p w:rsidR="0052298E" w:rsidRPr="005B5FA5" w:rsidRDefault="0052298E" w:rsidP="0052298E">
      <w:pPr>
        <w:pStyle w:val="Tekstdymka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podatek VAT </w:t>
      </w:r>
      <w:r w:rsidRPr="005B5FA5">
        <w:rPr>
          <w:rFonts w:ascii="Times New Roman" w:hAnsi="Times New Roman"/>
          <w:sz w:val="24"/>
        </w:rPr>
        <w:t>......................</w:t>
      </w:r>
      <w:r>
        <w:rPr>
          <w:rFonts w:ascii="Times New Roman" w:hAnsi="Times New Roman"/>
          <w:sz w:val="24"/>
        </w:rPr>
        <w:t xml:space="preserve">............. zł </w:t>
      </w:r>
    </w:p>
    <w:p w:rsidR="0052298E" w:rsidRPr="005B5FA5" w:rsidRDefault="0052298E" w:rsidP="0052298E">
      <w:pPr>
        <w:pStyle w:val="Tekstdymka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brutto </w:t>
      </w:r>
      <w:r w:rsidRPr="005B5FA5">
        <w:rPr>
          <w:rFonts w:ascii="Times New Roman" w:hAnsi="Times New Roman"/>
          <w:sz w:val="24"/>
        </w:rPr>
        <w:t>........................</w:t>
      </w:r>
      <w:r>
        <w:rPr>
          <w:rFonts w:ascii="Times New Roman" w:hAnsi="Times New Roman"/>
          <w:sz w:val="24"/>
        </w:rPr>
        <w:t>....</w:t>
      </w:r>
      <w:r w:rsidRPr="005B5FA5">
        <w:rPr>
          <w:rFonts w:ascii="Times New Roman" w:hAnsi="Times New Roman"/>
          <w:sz w:val="24"/>
        </w:rPr>
        <w:t xml:space="preserve">........... zł </w:t>
      </w:r>
    </w:p>
    <w:p w:rsidR="0052298E" w:rsidRDefault="0052298E" w:rsidP="0052298E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52298E" w:rsidRDefault="0052298E" w:rsidP="0052298E">
      <w:pPr>
        <w:pStyle w:val="Tekstdymka"/>
        <w:numPr>
          <w:ilvl w:val="0"/>
          <w:numId w:val="26"/>
        </w:numPr>
        <w:spacing w:line="480" w:lineRule="auto"/>
        <w:ind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Kryterium „okres rękojmi”: </w:t>
      </w:r>
    </w:p>
    <w:p w:rsidR="0052298E" w:rsidRPr="0071470D" w:rsidRDefault="0052298E" w:rsidP="0052298E">
      <w:pPr>
        <w:pStyle w:val="Tekstdymka"/>
        <w:spacing w:line="48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71470D">
        <w:rPr>
          <w:rFonts w:ascii="Times New Roman" w:hAnsi="Times New Roman" w:cs="Times New Roman"/>
          <w:sz w:val="24"/>
          <w:szCs w:val="24"/>
        </w:rPr>
        <w:t xml:space="preserve">okres rękojmi 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1470D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71470D"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</w:p>
    <w:p w:rsidR="0052298E" w:rsidRPr="0071470D" w:rsidRDefault="0052298E" w:rsidP="0052298E">
      <w:pPr>
        <w:pStyle w:val="Tekstdymka"/>
        <w:spacing w:line="48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rękojmi  72</w:t>
      </w:r>
      <w:r w:rsidRPr="0071470D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71470D"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</w:p>
    <w:p w:rsidR="0052298E" w:rsidRPr="005B5FA5" w:rsidRDefault="0052298E" w:rsidP="0052298E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okres rękojmi  84</w:t>
      </w:r>
      <w:r w:rsidRPr="0071470D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5B5FA5">
        <w:rPr>
          <w:rFonts w:ascii="Times New Roman" w:hAnsi="Times New Roman"/>
          <w:sz w:val="24"/>
          <w:vertAlign w:val="superscript"/>
        </w:rPr>
        <w:t xml:space="preserve"> *</w:t>
      </w:r>
    </w:p>
    <w:p w:rsidR="0052298E" w:rsidRPr="0009718A" w:rsidRDefault="0052298E" w:rsidP="0052298E">
      <w:pPr>
        <w:spacing w:line="480" w:lineRule="auto"/>
        <w:rPr>
          <w:sz w:val="20"/>
          <w:szCs w:val="20"/>
        </w:rPr>
      </w:pPr>
      <w:r w:rsidRPr="0009718A">
        <w:rPr>
          <w:b/>
          <w:vertAlign w:val="superscript"/>
        </w:rPr>
        <w:t>*</w:t>
      </w:r>
      <w:r w:rsidRPr="0009718A">
        <w:rPr>
          <w:sz w:val="20"/>
          <w:szCs w:val="20"/>
        </w:rPr>
        <w:t>niepotrzebne skreślić</w:t>
      </w:r>
    </w:p>
    <w:p w:rsidR="0052298E" w:rsidRDefault="0052298E" w:rsidP="0052298E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52298E" w:rsidRPr="002E4F9B" w:rsidRDefault="0052298E" w:rsidP="0052298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4F9B">
        <w:rPr>
          <w:rFonts w:eastAsiaTheme="minorHAnsi"/>
          <w:b/>
          <w:bCs/>
          <w:color w:val="000000"/>
          <w:lang w:eastAsia="en-US"/>
        </w:rPr>
        <w:t xml:space="preserve">Uwaga! </w:t>
      </w:r>
    </w:p>
    <w:p w:rsidR="0052298E" w:rsidRPr="000773E4" w:rsidRDefault="0052298E" w:rsidP="0052298E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W przypadku niewypełnienia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pozycji nr 2,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tj. nie skreślenia żadnej z pozycji  lub skreślenia </w:t>
      </w:r>
      <w:r w:rsidR="00155A96">
        <w:rPr>
          <w:rFonts w:ascii="Times New Roman" w:eastAsiaTheme="minorHAnsi" w:hAnsi="Times New Roman"/>
          <w:color w:val="000000"/>
          <w:sz w:val="24"/>
          <w:szCs w:val="24"/>
        </w:rPr>
        <w:t>ws</w:t>
      </w:r>
      <w:bookmarkStart w:id="1" w:name="_GoBack"/>
      <w:bookmarkEnd w:id="1"/>
      <w:r w:rsidR="00155A96">
        <w:rPr>
          <w:rFonts w:ascii="Times New Roman" w:eastAsiaTheme="minorHAnsi" w:hAnsi="Times New Roman"/>
          <w:color w:val="000000"/>
          <w:sz w:val="24"/>
          <w:szCs w:val="24"/>
        </w:rPr>
        <w:t>zystkich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pozycji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dotyczą</w:t>
      </w:r>
      <w:r w:rsidR="00155A96">
        <w:rPr>
          <w:rFonts w:ascii="Times New Roman" w:eastAsiaTheme="minorHAnsi" w:hAnsi="Times New Roman"/>
          <w:color w:val="000000"/>
          <w:sz w:val="24"/>
          <w:szCs w:val="24"/>
        </w:rPr>
        <w:t>cych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>okresu rękojmi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” przez Wykonawcę, Zamawiający przyzn</w:t>
      </w:r>
      <w:r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 0 pkt. w kryterium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>okres rękojmi….” i przyjmuje podstawowy okres rękojmi tj. 60 miesięcy</w:t>
      </w:r>
    </w:p>
    <w:p w:rsidR="0052298E" w:rsidRPr="000773E4" w:rsidRDefault="0052298E" w:rsidP="0052298E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52298E" w:rsidRPr="00493E34" w:rsidRDefault="0052298E" w:rsidP="0052298E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52298E" w:rsidRDefault="0052298E" w:rsidP="0052298E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Oświadczamy, że zapoznaliśmy się ze specyfikacją istotnych warunków zamówienia i nie wnosimy do niej zastrzeżeń oraz, że zdobyliśmy konieczne informacje do przygotowania oferty,</w:t>
      </w:r>
    </w:p>
    <w:p w:rsidR="0052298E" w:rsidRDefault="0052298E" w:rsidP="0052298E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Oświadczamy, że uważamy się za związanych ofertą na czas wskazany w specyfikacji istotnych warunków zamówienia, tj. 30 dni od ostatniego dnia składania ofert</w:t>
      </w:r>
    </w:p>
    <w:p w:rsidR="0052298E" w:rsidRDefault="0052298E" w:rsidP="0052298E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Oświadczamy, że załączone do specyfikacji istotnych warunków zamówienia wymagania stawiane Wykonawcy oraz postanowienia do umowy zostały przez nas zaakceptowane bez </w:t>
      </w:r>
      <w:r>
        <w:rPr>
          <w:rFonts w:ascii="Times New Roman" w:hAnsi="Times New Roman"/>
          <w:sz w:val="24"/>
        </w:rPr>
        <w:lastRenderedPageBreak/>
        <w:t>zastrzeżeń i zobowiązujemy się, w przypadku przyznania nam zamówienia, do podpisania umowy w miejscu i terminie wyznaczonym przez Zamawiającego.</w:t>
      </w:r>
    </w:p>
    <w:p w:rsidR="0052298E" w:rsidRDefault="0052298E" w:rsidP="0052298E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Zobowiązujemy się do wykonania przedmiotu zamówienia publicznego w terminie ustalonym w specyfikacji istotnych warunków zamówienia.</w:t>
      </w:r>
    </w:p>
    <w:p w:rsidR="0052298E" w:rsidRDefault="0052298E" w:rsidP="0052298E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Zastrzeżenia Wykonawcy:</w:t>
      </w:r>
    </w:p>
    <w:p w:rsidR="0052298E" w:rsidRDefault="0052298E" w:rsidP="0052298E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8 ust. 3 Prawa zamówień publicznych, Wykonawca zastrzega, iż wymienione niżej dokumenty, składają się na ofertę, nie mogą być udostępnione innym uczestnikom postępowania:</w:t>
      </w:r>
    </w:p>
    <w:p w:rsidR="0052298E" w:rsidRDefault="0052298E" w:rsidP="0052298E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52298E" w:rsidRDefault="0052298E" w:rsidP="0052298E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52298E" w:rsidRDefault="0052298E" w:rsidP="0052298E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Wskazujemy nr konta, na które należy zwrócić wadium ........................................................</w:t>
      </w:r>
    </w:p>
    <w:p w:rsidR="0052298E" w:rsidRDefault="0052298E" w:rsidP="0052298E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52298E" w:rsidRDefault="0052298E" w:rsidP="0052298E">
      <w:pPr>
        <w:pStyle w:val="Tekstdymka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(wypełnia Wykonawca, który wniósł wadium w formie pieniądza)</w:t>
      </w:r>
    </w:p>
    <w:p w:rsidR="0052298E" w:rsidRDefault="0052298E" w:rsidP="0052298E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Informacja o podwykonawcach</w:t>
      </w:r>
    </w:p>
    <w:p w:rsidR="0052298E" w:rsidRPr="00B21E18" w:rsidRDefault="0052298E" w:rsidP="0052298E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  <w:r w:rsidRPr="00B21E18">
        <w:rPr>
          <w:rFonts w:eastAsia="Calibri" w:cs="Tahoma"/>
          <w:szCs w:val="16"/>
          <w:lang w:eastAsia="en-US"/>
        </w:rPr>
        <w:t>Zamierzam powierzyć wykonanie podwykonawcom następujących części zamówienia</w:t>
      </w:r>
    </w:p>
    <w:p w:rsidR="0052298E" w:rsidRPr="00B21E18" w:rsidRDefault="0052298E" w:rsidP="0052298E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358"/>
        <w:gridCol w:w="3032"/>
      </w:tblGrid>
      <w:tr w:rsidR="0052298E" w:rsidRPr="00B21E18" w:rsidTr="001669C9">
        <w:tc>
          <w:tcPr>
            <w:tcW w:w="675" w:type="dxa"/>
          </w:tcPr>
          <w:p w:rsidR="0052298E" w:rsidRPr="00B21E18" w:rsidRDefault="0052298E" w:rsidP="001669C9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</w:tcPr>
          <w:p w:rsidR="0052298E" w:rsidRPr="00B21E18" w:rsidRDefault="0052298E" w:rsidP="001669C9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Zakres części zamówienia, które będzie wykonywał podwykonawca</w:t>
            </w:r>
          </w:p>
        </w:tc>
        <w:tc>
          <w:tcPr>
            <w:tcW w:w="3071" w:type="dxa"/>
          </w:tcPr>
          <w:p w:rsidR="0052298E" w:rsidRPr="00B21E18" w:rsidRDefault="0052298E" w:rsidP="001669C9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Nazwa i adres podwykonawcy</w:t>
            </w:r>
          </w:p>
        </w:tc>
      </w:tr>
      <w:tr w:rsidR="0052298E" w:rsidRPr="00B21E18" w:rsidTr="001669C9">
        <w:tc>
          <w:tcPr>
            <w:tcW w:w="675" w:type="dxa"/>
          </w:tcPr>
          <w:p w:rsidR="0052298E" w:rsidRPr="00B21E18" w:rsidRDefault="0052298E" w:rsidP="001669C9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52298E" w:rsidRPr="00B21E18" w:rsidRDefault="0052298E" w:rsidP="001669C9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52298E" w:rsidRPr="00B21E18" w:rsidRDefault="0052298E" w:rsidP="001669C9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52298E" w:rsidRPr="00B21E18" w:rsidTr="001669C9">
        <w:tc>
          <w:tcPr>
            <w:tcW w:w="675" w:type="dxa"/>
          </w:tcPr>
          <w:p w:rsidR="0052298E" w:rsidRPr="00B21E18" w:rsidRDefault="0052298E" w:rsidP="001669C9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52298E" w:rsidRPr="00B21E18" w:rsidRDefault="0052298E" w:rsidP="001669C9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52298E" w:rsidRPr="00B21E18" w:rsidRDefault="0052298E" w:rsidP="001669C9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52298E" w:rsidRPr="00B21E18" w:rsidTr="001669C9">
        <w:tc>
          <w:tcPr>
            <w:tcW w:w="675" w:type="dxa"/>
          </w:tcPr>
          <w:p w:rsidR="0052298E" w:rsidRPr="00B21E18" w:rsidRDefault="0052298E" w:rsidP="001669C9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52298E" w:rsidRPr="00B21E18" w:rsidRDefault="0052298E" w:rsidP="001669C9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52298E" w:rsidRPr="00B21E18" w:rsidRDefault="0052298E" w:rsidP="001669C9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</w:tbl>
    <w:p w:rsidR="0052298E" w:rsidRDefault="0052298E" w:rsidP="0052298E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52298E" w:rsidRPr="000D3A92" w:rsidRDefault="0052298E" w:rsidP="0052298E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10. </w:t>
      </w:r>
      <w:r w:rsidRPr="007A5AC1">
        <w:rPr>
          <w:rFonts w:ascii="Times New Roman" w:hAnsi="Times New Roman" w:cs="Times New Roman"/>
          <w:sz w:val="24"/>
          <w:szCs w:val="24"/>
        </w:rPr>
        <w:t>Oświadczamy, że wybór naszej 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</w:t>
      </w:r>
      <w:r w:rsidRPr="000D3A92">
        <w:rPr>
          <w:rFonts w:ascii="Times New Roman" w:hAnsi="Times New Roman" w:cs="Times New Roman"/>
          <w:sz w:val="24"/>
          <w:szCs w:val="24"/>
        </w:rPr>
        <w:t>ustawy z dnia 29.01.2004 r. Prawo Zamówień Publicznych (tekst jedn. Dz. U. z 201</w:t>
      </w:r>
      <w:r>
        <w:rPr>
          <w:rFonts w:ascii="Times New Roman" w:hAnsi="Times New Roman" w:cs="Times New Roman"/>
          <w:sz w:val="24"/>
          <w:szCs w:val="24"/>
        </w:rPr>
        <w:t>5r., poz. 2164</w:t>
      </w:r>
      <w:r w:rsidRPr="000D3A92"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:rsidR="0052298E" w:rsidRDefault="0052298E" w:rsidP="0052298E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D3A92">
        <w:rPr>
          <w:rFonts w:ascii="Times New Roman" w:hAnsi="Times New Roman" w:cs="Times New Roman"/>
          <w:sz w:val="24"/>
          <w:szCs w:val="24"/>
        </w:rPr>
        <w:t xml:space="preserve">. Oświadczamy, że wybór naszej </w:t>
      </w:r>
      <w:r w:rsidRPr="007A5AC1">
        <w:rPr>
          <w:rFonts w:ascii="Times New Roman" w:hAnsi="Times New Roman" w:cs="Times New Roman"/>
          <w:sz w:val="24"/>
          <w:szCs w:val="24"/>
        </w:rPr>
        <w:t>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sz w:val="24"/>
          <w:szCs w:val="24"/>
        </w:rPr>
        <w:t>znych (tekst jedn. Dz. U. z 2015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2164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52298E" w:rsidRDefault="0052298E" w:rsidP="0052298E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3"/>
        <w:gridCol w:w="3025"/>
      </w:tblGrid>
      <w:tr w:rsidR="0052298E" w:rsidTr="001669C9">
        <w:tc>
          <w:tcPr>
            <w:tcW w:w="675" w:type="dxa"/>
          </w:tcPr>
          <w:p w:rsidR="0052298E" w:rsidRDefault="0052298E" w:rsidP="001669C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</w:tcPr>
          <w:p w:rsidR="0052298E" w:rsidRDefault="0052298E" w:rsidP="001669C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towaru</w:t>
            </w:r>
          </w:p>
        </w:tc>
        <w:tc>
          <w:tcPr>
            <w:tcW w:w="3071" w:type="dxa"/>
          </w:tcPr>
          <w:p w:rsidR="0052298E" w:rsidRDefault="0052298E" w:rsidP="001669C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bez podatku VAT</w:t>
            </w:r>
          </w:p>
        </w:tc>
      </w:tr>
      <w:tr w:rsidR="0052298E" w:rsidTr="001669C9">
        <w:tc>
          <w:tcPr>
            <w:tcW w:w="675" w:type="dxa"/>
          </w:tcPr>
          <w:p w:rsidR="0052298E" w:rsidRDefault="0052298E" w:rsidP="001669C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5466" w:type="dxa"/>
          </w:tcPr>
          <w:p w:rsidR="0052298E" w:rsidRDefault="0052298E" w:rsidP="001669C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52298E" w:rsidRDefault="0052298E" w:rsidP="001669C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2298E" w:rsidTr="001669C9">
        <w:tc>
          <w:tcPr>
            <w:tcW w:w="675" w:type="dxa"/>
          </w:tcPr>
          <w:p w:rsidR="0052298E" w:rsidRDefault="0052298E" w:rsidP="001669C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66" w:type="dxa"/>
          </w:tcPr>
          <w:p w:rsidR="0052298E" w:rsidRDefault="0052298E" w:rsidP="001669C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52298E" w:rsidRDefault="0052298E" w:rsidP="001669C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2298E" w:rsidTr="001669C9">
        <w:tc>
          <w:tcPr>
            <w:tcW w:w="675" w:type="dxa"/>
          </w:tcPr>
          <w:p w:rsidR="0052298E" w:rsidRDefault="0052298E" w:rsidP="001669C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66" w:type="dxa"/>
          </w:tcPr>
          <w:p w:rsidR="0052298E" w:rsidRDefault="0052298E" w:rsidP="001669C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52298E" w:rsidRDefault="0052298E" w:rsidP="001669C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2298E" w:rsidRPr="007A5AC1" w:rsidRDefault="0052298E" w:rsidP="0052298E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E" w:rsidRDefault="0052298E" w:rsidP="0052298E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Do kontaktu z Zamawiającym upoważniony jest: .................................................................</w:t>
      </w:r>
    </w:p>
    <w:p w:rsidR="0052298E" w:rsidRDefault="0052298E" w:rsidP="0052298E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52298E" w:rsidRDefault="0052298E" w:rsidP="0052298E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52298E" w:rsidRDefault="0052298E" w:rsidP="0052298E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52298E" w:rsidRDefault="0052298E" w:rsidP="0052298E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52298E" w:rsidRDefault="0052298E" w:rsidP="0052298E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Załącznikami do niniejszej oferty są:</w:t>
      </w:r>
    </w:p>
    <w:p w:rsidR="0052298E" w:rsidRDefault="0052298E" w:rsidP="0052298E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52298E" w:rsidRDefault="0052298E" w:rsidP="0052298E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52298E" w:rsidRDefault="0052298E" w:rsidP="0052298E">
      <w:pPr>
        <w:pStyle w:val="Tekstdymka"/>
        <w:spacing w:line="360" w:lineRule="auto"/>
        <w:rPr>
          <w:rFonts w:ascii="Times New Roman" w:hAnsi="Times New Roman"/>
          <w:sz w:val="24"/>
        </w:rPr>
      </w:pPr>
    </w:p>
    <w:p w:rsidR="0052298E" w:rsidRDefault="0052298E" w:rsidP="0052298E">
      <w:pPr>
        <w:pStyle w:val="Tekstdymka"/>
        <w:spacing w:line="36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52298E" w:rsidRDefault="0052298E" w:rsidP="0052298E">
      <w:pPr>
        <w:pStyle w:val="Tekstdymka"/>
        <w:spacing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(pieczątka i podpis wykonawcy) </w:t>
      </w:r>
    </w:p>
    <w:p w:rsidR="0052298E" w:rsidRDefault="0052298E" w:rsidP="0052298E">
      <w:pPr>
        <w:pStyle w:val="Tekstdymka"/>
        <w:spacing w:line="360" w:lineRule="auto"/>
        <w:ind w:left="4956"/>
        <w:rPr>
          <w:rFonts w:ascii="Times New Roman" w:hAnsi="Times New Roman"/>
        </w:rPr>
      </w:pPr>
    </w:p>
    <w:p w:rsidR="0052298E" w:rsidRDefault="0052298E" w:rsidP="0052298E">
      <w:pPr>
        <w:pStyle w:val="Tekstdymka"/>
        <w:spacing w:line="360" w:lineRule="auto"/>
        <w:ind w:left="4956"/>
        <w:rPr>
          <w:rFonts w:ascii="Times New Roman" w:hAnsi="Times New Roman"/>
        </w:rPr>
      </w:pPr>
    </w:p>
    <w:p w:rsidR="0052298E" w:rsidRPr="009D1245" w:rsidRDefault="0052298E" w:rsidP="0052298E">
      <w:pPr>
        <w:pStyle w:val="Tekstdymka"/>
        <w:ind w:left="4956"/>
        <w:rPr>
          <w:rFonts w:ascii="Times New Roman" w:hAnsi="Times New Roman"/>
          <w:sz w:val="18"/>
          <w:szCs w:val="18"/>
        </w:rPr>
      </w:pPr>
    </w:p>
    <w:p w:rsidR="0052298E" w:rsidRPr="009D1245" w:rsidRDefault="0052298E" w:rsidP="0052298E">
      <w:pPr>
        <w:jc w:val="both"/>
        <w:rPr>
          <w:rFonts w:asciiTheme="minorHAnsi" w:hAnsiTheme="minorHAnsi" w:cs="Arial"/>
          <w:sz w:val="16"/>
          <w:szCs w:val="16"/>
        </w:rPr>
      </w:pPr>
      <w:r w:rsidRPr="009D1245">
        <w:rPr>
          <w:rFonts w:asciiTheme="minorHAnsi" w:hAnsiTheme="minorHAnsi" w:cs="Arial"/>
          <w:sz w:val="18"/>
          <w:szCs w:val="18"/>
        </w:rPr>
        <w:t xml:space="preserve">* </w:t>
      </w:r>
      <w:r w:rsidRPr="009D1245">
        <w:rPr>
          <w:rFonts w:asciiTheme="minorHAnsi" w:hAnsiTheme="minorHAnsi" w:cs="Arial"/>
          <w:sz w:val="16"/>
          <w:szCs w:val="16"/>
        </w:rPr>
        <w:t xml:space="preserve">Na podstawie ustawy z dnia 2 lipca 2004 roku o swobodzie działalności gospodarczej (Dz. U. 2015, poz. 584 ze zm.) </w:t>
      </w:r>
    </w:p>
    <w:p w:rsidR="0052298E" w:rsidRPr="009D1245" w:rsidRDefault="0052298E" w:rsidP="0052298E">
      <w:pPr>
        <w:jc w:val="both"/>
        <w:rPr>
          <w:rFonts w:asciiTheme="minorHAnsi" w:hAnsiTheme="minorHAnsi" w:cs="Arial"/>
          <w:sz w:val="16"/>
          <w:szCs w:val="16"/>
        </w:rPr>
      </w:pPr>
      <w:r w:rsidRPr="009D1245">
        <w:rPr>
          <w:rFonts w:asciiTheme="minorHAnsi" w:hAnsiTheme="minorHAnsi" w:cs="Arial"/>
          <w:sz w:val="16"/>
          <w:szCs w:val="16"/>
        </w:rPr>
        <w:t>Art. 105</w:t>
      </w:r>
    </w:p>
    <w:p w:rsidR="0052298E" w:rsidRPr="009D1245" w:rsidRDefault="0052298E" w:rsidP="0052298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 małego przedsiębiorcę uważa się przedsiębiorcę, który w co najmniej jednym z dwóch ostatnich lat obrotowych: </w:t>
      </w:r>
    </w:p>
    <w:p w:rsidR="0052298E" w:rsidRPr="009D1245" w:rsidRDefault="0052298E" w:rsidP="0052298E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zatrudniał średniorocznie mniej niż 50 pracowników oraz </w:t>
      </w:r>
    </w:p>
    <w:p w:rsidR="0052298E" w:rsidRPr="009D1245" w:rsidRDefault="0052298E" w:rsidP="0052298E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52298E" w:rsidRPr="009D1245" w:rsidRDefault="0052298E" w:rsidP="0052298E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 xml:space="preserve">Art. 106. </w:t>
      </w:r>
    </w:p>
    <w:p w:rsidR="0052298E" w:rsidRPr="009D1245" w:rsidRDefault="0052298E" w:rsidP="0052298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 średniego przedsiębiorcę uważa się przedsiębiorcę, który w co najmniej jednym z dwóch ostatnich lat obrotowych: </w:t>
      </w:r>
    </w:p>
    <w:p w:rsidR="0052298E" w:rsidRPr="009D1245" w:rsidRDefault="0052298E" w:rsidP="0052298E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>zatrudniał średniorocznie mniej niż 250 pracowników oraz</w:t>
      </w:r>
    </w:p>
    <w:p w:rsidR="0052298E" w:rsidRPr="009D1245" w:rsidRDefault="0052298E" w:rsidP="0052298E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52298E" w:rsidRPr="009D1245" w:rsidRDefault="0052298E" w:rsidP="0052298E">
      <w:pPr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 xml:space="preserve">Art. 107. </w:t>
      </w:r>
    </w:p>
    <w:p w:rsidR="0052298E" w:rsidRPr="009D1245" w:rsidRDefault="0052298E" w:rsidP="0052298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Wyrażone w euro wielkości, o których mowa w art. 104–106, przelicza się na złote według średniego kursu ogłaszanego przez Narodowy Bank Polski w ostatnim dniu roku obrotowego wybranego do określenia statusu przedsiębiorcy. </w:t>
      </w:r>
    </w:p>
    <w:p w:rsidR="0052298E" w:rsidRPr="009D1245" w:rsidRDefault="0052298E" w:rsidP="0052298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>Art. 109.</w:t>
      </w:r>
      <w:r w:rsidRPr="009D1245">
        <w:rPr>
          <w:rFonts w:asciiTheme="minorHAnsi" w:hAnsiTheme="minorHAnsi"/>
          <w:b/>
          <w:bCs/>
          <w:color w:val="000000"/>
          <w:sz w:val="16"/>
          <w:szCs w:val="16"/>
        </w:rPr>
        <w:t xml:space="preserve"> </w:t>
      </w:r>
    </w:p>
    <w:p w:rsidR="0052298E" w:rsidRPr="009D1245" w:rsidRDefault="0052298E" w:rsidP="0052298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Średnioroczne zatrudnienie określa się w przeliczeniu na pełne etaty. </w:t>
      </w:r>
    </w:p>
    <w:p w:rsidR="0052298E" w:rsidRPr="009D1245" w:rsidRDefault="0052298E" w:rsidP="0052298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Przy obliczaniu średniorocznego zatrudnienia nie uwzględnia się pracowników przebywających na urlopach macierzyńskich, urlopach na warunkach urlopu macierzyńskiego, urlopach ojcowskich, urlopach rodzicielskich i urlopach wychowawczych, a także zatrudnionych w celu przygotowania zawodowego. </w:t>
      </w:r>
    </w:p>
    <w:p w:rsidR="0052298E" w:rsidRPr="009D1245" w:rsidRDefault="0052298E" w:rsidP="0052298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>W przypadku przedsiębiorcy działającego krócej niż rok, jego przewidywany obrót netto ze sprzedaży towarów, wyrobów i usług oraz operacji finansowych, a także średnioroczne zatrudnienie oszacowuje się na podstawie danych za ostatni okres, udokumentowany przez przedsiębiorcę.</w:t>
      </w:r>
    </w:p>
    <w:p w:rsidR="0052298E" w:rsidRPr="00CF0278" w:rsidRDefault="0052298E" w:rsidP="0052298E">
      <w:pPr>
        <w:pStyle w:val="Tekstdymka"/>
        <w:spacing w:line="360" w:lineRule="auto"/>
        <w:ind w:left="4956"/>
        <w:rPr>
          <w:sz w:val="20"/>
          <w:szCs w:val="20"/>
        </w:rPr>
      </w:pPr>
    </w:p>
    <w:p w:rsidR="0052298E" w:rsidRPr="008923CA" w:rsidRDefault="0052298E" w:rsidP="0052298E"/>
    <w:p w:rsidR="00214016" w:rsidRPr="0052298E" w:rsidRDefault="00214016" w:rsidP="0052298E"/>
    <w:sectPr w:rsidR="00214016" w:rsidRPr="0052298E" w:rsidSect="0093113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9" w:right="1418" w:bottom="1418" w:left="1418" w:header="142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55A96">
      <w:r>
        <w:separator/>
      </w:r>
    </w:p>
  </w:endnote>
  <w:endnote w:type="continuationSeparator" w:id="0">
    <w:p w:rsidR="00000000" w:rsidRDefault="001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161202"/>
      <w:docPartObj>
        <w:docPartGallery w:val="Page Numbers (Bottom of Page)"/>
        <w:docPartUnique/>
      </w:docPartObj>
    </w:sdtPr>
    <w:sdtEndPr/>
    <w:sdtContent>
      <w:p w:rsidR="00F07CEF" w:rsidRDefault="0052298E">
        <w:pPr>
          <w:pStyle w:val="Stopka"/>
          <w:jc w:val="right"/>
        </w:pPr>
        <w:r w:rsidRPr="00F07CEF">
          <w:rPr>
            <w:sz w:val="16"/>
            <w:szCs w:val="16"/>
          </w:rPr>
          <w:fldChar w:fldCharType="begin"/>
        </w:r>
        <w:r w:rsidRPr="00F07CEF">
          <w:rPr>
            <w:sz w:val="16"/>
            <w:szCs w:val="16"/>
          </w:rPr>
          <w:instrText>PAGE   \* MERGEFORMAT</w:instrText>
        </w:r>
        <w:r w:rsidRPr="00F07CEF">
          <w:rPr>
            <w:sz w:val="16"/>
            <w:szCs w:val="16"/>
          </w:rPr>
          <w:fldChar w:fldCharType="separate"/>
        </w:r>
        <w:r w:rsidR="00155A96">
          <w:rPr>
            <w:noProof/>
            <w:sz w:val="16"/>
            <w:szCs w:val="16"/>
          </w:rPr>
          <w:t>4</w:t>
        </w:r>
        <w:r w:rsidRPr="00F07CEF">
          <w:rPr>
            <w:sz w:val="16"/>
            <w:szCs w:val="16"/>
          </w:rPr>
          <w:fldChar w:fldCharType="end"/>
        </w:r>
      </w:p>
    </w:sdtContent>
  </w:sdt>
  <w:p w:rsidR="007B2500" w:rsidRPr="00124D4A" w:rsidRDefault="0052298E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6DC17A4A" wp14:editId="327D696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52298E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040C23A" wp14:editId="1F67D49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55A96">
      <w:r>
        <w:separator/>
      </w:r>
    </w:p>
  </w:footnote>
  <w:footnote w:type="continuationSeparator" w:id="0">
    <w:p w:rsidR="00000000" w:rsidRDefault="0015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139" w:rsidRDefault="0052298E" w:rsidP="00931139">
    <w:pPr>
      <w:pStyle w:val="Nagwek"/>
      <w:ind w:left="-1134"/>
      <w:jc w:val="center"/>
    </w:pPr>
    <w:r>
      <w:rPr>
        <w:noProof/>
      </w:rPr>
      <w:drawing>
        <wp:inline distT="0" distB="0" distL="0" distR="0" wp14:anchorId="298DB803" wp14:editId="3CD90C81">
          <wp:extent cx="7212330" cy="688975"/>
          <wp:effectExtent l="0" t="0" r="762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155A96" w:rsidP="001A02A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D8261D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106A7877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974F6"/>
    <w:multiLevelType w:val="hybridMultilevel"/>
    <w:tmpl w:val="C39C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76B12"/>
    <w:multiLevelType w:val="hybridMultilevel"/>
    <w:tmpl w:val="00AA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5343"/>
    <w:multiLevelType w:val="hybridMultilevel"/>
    <w:tmpl w:val="1202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5134"/>
    <w:multiLevelType w:val="hybridMultilevel"/>
    <w:tmpl w:val="A168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A2C63"/>
    <w:multiLevelType w:val="hybridMultilevel"/>
    <w:tmpl w:val="8450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73468"/>
    <w:multiLevelType w:val="hybridMultilevel"/>
    <w:tmpl w:val="70D03B86"/>
    <w:lvl w:ilvl="0" w:tplc="7F14847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8EF7194"/>
    <w:multiLevelType w:val="hybridMultilevel"/>
    <w:tmpl w:val="3EAC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D521D"/>
    <w:multiLevelType w:val="hybridMultilevel"/>
    <w:tmpl w:val="E2A8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3C70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32F40"/>
    <w:multiLevelType w:val="hybridMultilevel"/>
    <w:tmpl w:val="D400A8D6"/>
    <w:lvl w:ilvl="0" w:tplc="7350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A0510"/>
    <w:multiLevelType w:val="hybridMultilevel"/>
    <w:tmpl w:val="EB68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240F2"/>
    <w:multiLevelType w:val="hybridMultilevel"/>
    <w:tmpl w:val="8CC0220A"/>
    <w:lvl w:ilvl="0" w:tplc="D10C2F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6065A"/>
    <w:multiLevelType w:val="hybridMultilevel"/>
    <w:tmpl w:val="B5E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6C2FE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53059"/>
    <w:multiLevelType w:val="hybridMultilevel"/>
    <w:tmpl w:val="3EAC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C4EAF"/>
    <w:multiLevelType w:val="hybridMultilevel"/>
    <w:tmpl w:val="637E3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526DF"/>
    <w:multiLevelType w:val="hybridMultilevel"/>
    <w:tmpl w:val="E4AC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86CD8"/>
    <w:multiLevelType w:val="hybridMultilevel"/>
    <w:tmpl w:val="C710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5"/>
  </w:num>
  <w:num w:numId="5">
    <w:abstractNumId w:val="14"/>
  </w:num>
  <w:num w:numId="6">
    <w:abstractNumId w:val="25"/>
  </w:num>
  <w:num w:numId="7">
    <w:abstractNumId w:val="0"/>
  </w:num>
  <w:num w:numId="8">
    <w:abstractNumId w:val="22"/>
  </w:num>
  <w:num w:numId="9">
    <w:abstractNumId w:val="13"/>
  </w:num>
  <w:num w:numId="10">
    <w:abstractNumId w:val="24"/>
  </w:num>
  <w:num w:numId="11">
    <w:abstractNumId w:val="1"/>
  </w:num>
  <w:num w:numId="12">
    <w:abstractNumId w:val="9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8"/>
  </w:num>
  <w:num w:numId="18">
    <w:abstractNumId w:val="10"/>
  </w:num>
  <w:num w:numId="19">
    <w:abstractNumId w:val="11"/>
  </w:num>
  <w:num w:numId="20">
    <w:abstractNumId w:val="21"/>
  </w:num>
  <w:num w:numId="21">
    <w:abstractNumId w:val="17"/>
  </w:num>
  <w:num w:numId="22">
    <w:abstractNumId w:val="2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8E"/>
    <w:rsid w:val="000C53EE"/>
    <w:rsid w:val="00155A96"/>
    <w:rsid w:val="00214016"/>
    <w:rsid w:val="004F2792"/>
    <w:rsid w:val="0052298E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3235"/>
  <w15:chartTrackingRefBased/>
  <w15:docId w15:val="{E2EA6FAB-AC0D-4058-920E-7985D9F2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298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98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22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298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52298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2298E"/>
    <w:pPr>
      <w:suppressAutoHyphens/>
    </w:pPr>
    <w:rPr>
      <w:rFonts w:ascii="Times New Roman" w:hAnsi="Times New Roma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298E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52298E"/>
    <w:pPr>
      <w:suppressAutoHyphens/>
      <w:spacing w:after="200" w:line="276" w:lineRule="auto"/>
      <w:jc w:val="both"/>
    </w:pPr>
    <w:rPr>
      <w:rFonts w:ascii="Times New Roman" w:eastAsia="Calibri" w:hAnsi="Times New Roman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52298E"/>
    <w:pPr>
      <w:suppressAutoHyphens/>
    </w:pPr>
    <w:rPr>
      <w:rFonts w:ascii="Times New Roman" w:hAnsi="Times New Roman"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52298E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52298E"/>
    <w:pPr>
      <w:suppressAutoHyphens/>
      <w:spacing w:line="360" w:lineRule="auto"/>
    </w:pPr>
    <w:rPr>
      <w:rFonts w:ascii="Times New Roman" w:hAnsi="Times New Roman"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298E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52298E"/>
    <w:pPr>
      <w:suppressAutoHyphens/>
      <w:spacing w:line="360" w:lineRule="auto"/>
    </w:pPr>
    <w:rPr>
      <w:rFonts w:ascii="Times New Roman" w:hAnsi="Times New Roman"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52298E"/>
    <w:pPr>
      <w:suppressAutoHyphens/>
      <w:spacing w:after="60" w:line="276" w:lineRule="auto"/>
      <w:jc w:val="center"/>
      <w:outlineLvl w:val="1"/>
    </w:pPr>
    <w:rPr>
      <w:rFonts w:eastAsia="Calibri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52298E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522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2298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298E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5229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29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2</cp:revision>
  <dcterms:created xsi:type="dcterms:W3CDTF">2018-03-05T08:45:00Z</dcterms:created>
  <dcterms:modified xsi:type="dcterms:W3CDTF">2018-03-05T08:45:00Z</dcterms:modified>
</cp:coreProperties>
</file>