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69A" w:rsidRPr="00F85F46" w:rsidRDefault="00FF169A" w:rsidP="00FF169A">
      <w:pPr>
        <w:ind w:left="7080"/>
        <w:rPr>
          <w:rFonts w:cstheme="minorHAnsi"/>
        </w:rPr>
      </w:pPr>
      <w:r w:rsidRPr="00F85F46">
        <w:rPr>
          <w:rFonts w:cstheme="minorHAnsi"/>
        </w:rPr>
        <w:t>Załącznik nr 1</w:t>
      </w:r>
    </w:p>
    <w:p w:rsidR="00FF169A" w:rsidRPr="00F85F46" w:rsidRDefault="00FF169A" w:rsidP="00FF169A">
      <w:pPr>
        <w:rPr>
          <w:rFonts w:cstheme="minorHAnsi"/>
        </w:rPr>
      </w:pPr>
      <w:r w:rsidRPr="00F85F46">
        <w:rPr>
          <w:rFonts w:cstheme="minorHAnsi"/>
        </w:rPr>
        <w:t xml:space="preserve">...........................................................     </w:t>
      </w:r>
    </w:p>
    <w:p w:rsidR="00FF169A" w:rsidRPr="00F85F46" w:rsidRDefault="00FF169A" w:rsidP="00FF169A">
      <w:pPr>
        <w:pStyle w:val="Tekstdymka"/>
        <w:rPr>
          <w:rFonts w:asciiTheme="minorHAnsi" w:hAnsiTheme="minorHAnsi" w:cstheme="minorHAnsi"/>
          <w:sz w:val="22"/>
          <w:szCs w:val="22"/>
        </w:rPr>
      </w:pPr>
      <w:r w:rsidRPr="00F85F46">
        <w:rPr>
          <w:rFonts w:asciiTheme="minorHAnsi" w:hAnsiTheme="minorHAnsi" w:cstheme="minorHAnsi"/>
          <w:sz w:val="22"/>
          <w:szCs w:val="22"/>
        </w:rPr>
        <w:t xml:space="preserve">                        (pieczątka) </w:t>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Pr>
          <w:rFonts w:asciiTheme="minorHAnsi" w:hAnsiTheme="minorHAnsi" w:cstheme="minorHAnsi"/>
          <w:sz w:val="22"/>
          <w:szCs w:val="22"/>
        </w:rPr>
        <w:t xml:space="preserve">                </w:t>
      </w:r>
      <w:r w:rsidRPr="00F85F46">
        <w:rPr>
          <w:rFonts w:asciiTheme="minorHAnsi" w:hAnsiTheme="minorHAnsi" w:cstheme="minorHAnsi"/>
          <w:sz w:val="22"/>
          <w:szCs w:val="22"/>
        </w:rPr>
        <w:tab/>
        <w:t xml:space="preserve">...........................................................                        </w:t>
      </w:r>
    </w:p>
    <w:p w:rsidR="00FF169A" w:rsidRPr="00F85F46" w:rsidRDefault="00FF169A" w:rsidP="00FF169A">
      <w:pPr>
        <w:ind w:left="6372" w:firstLine="708"/>
        <w:rPr>
          <w:rFonts w:cstheme="minorHAnsi"/>
        </w:rPr>
      </w:pPr>
      <w:r w:rsidRPr="00F85F46">
        <w:rPr>
          <w:rFonts w:cstheme="minorHAnsi"/>
        </w:rPr>
        <w:t>miejscowość, data</w:t>
      </w:r>
    </w:p>
    <w:p w:rsidR="00FF169A" w:rsidRPr="00F85F46" w:rsidRDefault="00FF169A" w:rsidP="00FF169A">
      <w:pPr>
        <w:rPr>
          <w:rFonts w:cstheme="minorHAnsi"/>
        </w:rPr>
      </w:pPr>
      <w:r w:rsidRPr="00F85F46">
        <w:rPr>
          <w:rFonts w:cstheme="minorHAnsi"/>
        </w:rPr>
        <w:t>..........................................................</w:t>
      </w:r>
    </w:p>
    <w:p w:rsidR="00FF169A" w:rsidRPr="00F85F46" w:rsidRDefault="00FF169A" w:rsidP="00FF169A">
      <w:pPr>
        <w:pStyle w:val="Tekstdymka"/>
        <w:rPr>
          <w:rFonts w:asciiTheme="minorHAnsi" w:hAnsiTheme="minorHAnsi" w:cstheme="minorHAnsi"/>
          <w:sz w:val="22"/>
          <w:szCs w:val="22"/>
        </w:rPr>
      </w:pPr>
      <w:r w:rsidRPr="00F85F46">
        <w:rPr>
          <w:rFonts w:asciiTheme="minorHAnsi" w:hAnsiTheme="minorHAnsi" w:cstheme="minorHAnsi"/>
          <w:sz w:val="22"/>
          <w:szCs w:val="22"/>
        </w:rPr>
        <w:t xml:space="preserve">                      (nr telefonu)</w:t>
      </w:r>
    </w:p>
    <w:p w:rsidR="00FF169A" w:rsidRPr="00F85F46" w:rsidRDefault="00FF169A" w:rsidP="00FF169A">
      <w:pPr>
        <w:rPr>
          <w:rFonts w:cstheme="minorHAnsi"/>
        </w:rPr>
      </w:pPr>
    </w:p>
    <w:p w:rsidR="00FF169A" w:rsidRPr="00F85F46" w:rsidRDefault="00FF169A" w:rsidP="00FF169A">
      <w:pPr>
        <w:rPr>
          <w:rFonts w:cstheme="minorHAnsi"/>
        </w:rPr>
      </w:pPr>
      <w:r w:rsidRPr="00F85F46">
        <w:rPr>
          <w:rFonts w:cstheme="minorHAnsi"/>
        </w:rPr>
        <w:t>...........................................................</w:t>
      </w:r>
    </w:p>
    <w:p w:rsidR="00FF169A" w:rsidRPr="00F85F46" w:rsidRDefault="00FF169A" w:rsidP="00FF169A">
      <w:pPr>
        <w:pStyle w:val="Tekstdymka"/>
        <w:rPr>
          <w:rFonts w:asciiTheme="minorHAnsi" w:hAnsiTheme="minorHAnsi" w:cstheme="minorHAnsi"/>
          <w:sz w:val="22"/>
          <w:szCs w:val="22"/>
        </w:rPr>
      </w:pPr>
      <w:r w:rsidRPr="00F85F46">
        <w:rPr>
          <w:rFonts w:asciiTheme="minorHAnsi" w:hAnsiTheme="minorHAnsi" w:cstheme="minorHAnsi"/>
          <w:sz w:val="22"/>
          <w:szCs w:val="22"/>
        </w:rPr>
        <w:t xml:space="preserve">                         (nr fax)</w:t>
      </w:r>
    </w:p>
    <w:p w:rsidR="00FF169A" w:rsidRPr="00F85F46" w:rsidRDefault="00FF169A" w:rsidP="00FF169A">
      <w:pPr>
        <w:pStyle w:val="Tekstdymka"/>
        <w:rPr>
          <w:rFonts w:asciiTheme="minorHAnsi" w:hAnsiTheme="minorHAnsi" w:cstheme="minorHAnsi"/>
          <w:sz w:val="22"/>
          <w:szCs w:val="22"/>
        </w:rPr>
      </w:pPr>
    </w:p>
    <w:p w:rsidR="00FF169A" w:rsidRPr="00F85F46" w:rsidRDefault="00FF169A" w:rsidP="00FF169A">
      <w:pPr>
        <w:rPr>
          <w:rFonts w:cstheme="minorHAnsi"/>
        </w:rPr>
      </w:pPr>
      <w:r w:rsidRPr="00F85F46">
        <w:rPr>
          <w:rFonts w:cstheme="minorHAnsi"/>
        </w:rPr>
        <w:t>...........................................................</w:t>
      </w:r>
    </w:p>
    <w:p w:rsidR="00FF169A" w:rsidRPr="00F85F46" w:rsidRDefault="00FF169A" w:rsidP="00FF169A">
      <w:pPr>
        <w:pStyle w:val="Tekstdymka"/>
        <w:rPr>
          <w:rFonts w:asciiTheme="minorHAnsi" w:hAnsiTheme="minorHAnsi" w:cstheme="minorHAnsi"/>
          <w:sz w:val="22"/>
          <w:szCs w:val="22"/>
        </w:rPr>
      </w:pPr>
      <w:r w:rsidRPr="00F85F46">
        <w:rPr>
          <w:rFonts w:asciiTheme="minorHAnsi" w:hAnsiTheme="minorHAnsi" w:cstheme="minorHAnsi"/>
          <w:sz w:val="22"/>
          <w:szCs w:val="22"/>
        </w:rPr>
        <w:t xml:space="preserve">                         (e-mail)</w:t>
      </w:r>
    </w:p>
    <w:p w:rsidR="00FF169A" w:rsidRPr="00F85F46" w:rsidRDefault="00FF169A" w:rsidP="00FF169A">
      <w:pPr>
        <w:pStyle w:val="Tekstdymka"/>
        <w:rPr>
          <w:rFonts w:asciiTheme="minorHAnsi" w:hAnsiTheme="minorHAnsi" w:cstheme="minorHAnsi"/>
          <w:sz w:val="22"/>
          <w:szCs w:val="22"/>
        </w:rPr>
      </w:pPr>
    </w:p>
    <w:p w:rsidR="00FF169A" w:rsidRPr="00F85F46" w:rsidRDefault="00FF169A" w:rsidP="00FF169A">
      <w:pPr>
        <w:pStyle w:val="Tekstdymka"/>
        <w:rPr>
          <w:rFonts w:asciiTheme="minorHAnsi" w:hAnsiTheme="minorHAnsi" w:cstheme="minorHAnsi"/>
          <w:sz w:val="22"/>
          <w:szCs w:val="22"/>
        </w:rPr>
      </w:pPr>
    </w:p>
    <w:p w:rsidR="00FF169A" w:rsidRPr="00F85F46" w:rsidRDefault="00FF169A" w:rsidP="00FF169A">
      <w:pPr>
        <w:pStyle w:val="Tekstdymka"/>
        <w:rPr>
          <w:rFonts w:asciiTheme="minorHAnsi" w:hAnsiTheme="minorHAnsi" w:cstheme="minorHAnsi"/>
          <w:sz w:val="22"/>
          <w:szCs w:val="22"/>
        </w:rPr>
      </w:pPr>
      <w:r w:rsidRPr="00F85F46">
        <w:rPr>
          <w:rFonts w:asciiTheme="minorHAnsi" w:hAnsiTheme="minorHAnsi" w:cstheme="minorHAnsi"/>
          <w:sz w:val="22"/>
          <w:szCs w:val="22"/>
        </w:rPr>
        <w:t>Wykonawca jest:</w:t>
      </w:r>
    </w:p>
    <w:p w:rsidR="00FF169A" w:rsidRPr="00F85F46" w:rsidRDefault="00FF169A" w:rsidP="00FF169A">
      <w:pPr>
        <w:pStyle w:val="Tekstdymka"/>
        <w:rPr>
          <w:rFonts w:asciiTheme="minorHAnsi" w:hAnsiTheme="minorHAnsi" w:cstheme="minorHAnsi"/>
          <w:sz w:val="22"/>
          <w:szCs w:val="22"/>
        </w:rPr>
      </w:pPr>
    </w:p>
    <w:p w:rsidR="00FF169A" w:rsidRPr="00F85F46" w:rsidRDefault="00FF169A" w:rsidP="00FF169A">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w:t>
      </w:r>
      <w:r w:rsidRPr="00F85F46">
        <w:rPr>
          <w:rFonts w:asciiTheme="minorHAnsi" w:hAnsiTheme="minorHAnsi" w:cstheme="minorHAnsi"/>
          <w:sz w:val="22"/>
          <w:szCs w:val="22"/>
        </w:rPr>
        <w:t xml:space="preserve"> małym przedsiębiorcą</w:t>
      </w:r>
    </w:p>
    <w:p w:rsidR="00FF169A" w:rsidRPr="00F85F46" w:rsidRDefault="00FF169A" w:rsidP="00FF169A">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średnim przedsiębiorcą </w:t>
      </w:r>
    </w:p>
    <w:p w:rsidR="00FF169A" w:rsidRPr="00F85F46" w:rsidRDefault="00FF169A" w:rsidP="00FF169A">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inne </w:t>
      </w:r>
      <w:r w:rsidRPr="00F85F46">
        <w:rPr>
          <w:rStyle w:val="Odwoanieprzypisukocowego"/>
          <w:rFonts w:asciiTheme="minorHAnsi" w:hAnsiTheme="minorHAnsi" w:cstheme="minorHAnsi"/>
          <w:sz w:val="22"/>
          <w:szCs w:val="22"/>
        </w:rPr>
        <w:endnoteReference w:id="1"/>
      </w:r>
      <w:r w:rsidRPr="00F85F46">
        <w:rPr>
          <w:rFonts w:asciiTheme="minorHAnsi" w:hAnsiTheme="minorHAnsi" w:cstheme="minorHAnsi"/>
          <w:sz w:val="22"/>
          <w:szCs w:val="22"/>
          <w:vertAlign w:val="superscript"/>
        </w:rPr>
        <w:t>*</w:t>
      </w:r>
    </w:p>
    <w:p w:rsidR="00FF169A" w:rsidRPr="00FC68E2" w:rsidRDefault="00FF169A" w:rsidP="00FF169A">
      <w:pPr>
        <w:pStyle w:val="Tekstdymka"/>
        <w:rPr>
          <w:rFonts w:asciiTheme="minorHAnsi" w:hAnsiTheme="minorHAnsi" w:cstheme="minorHAnsi"/>
        </w:rPr>
      </w:pPr>
    </w:p>
    <w:p w:rsidR="00FF169A" w:rsidRPr="00FC68E2" w:rsidRDefault="00FF169A" w:rsidP="00FF169A">
      <w:pPr>
        <w:pStyle w:val="Tekstdymka"/>
        <w:jc w:val="center"/>
        <w:rPr>
          <w:rFonts w:asciiTheme="minorHAnsi" w:hAnsiTheme="minorHAnsi" w:cstheme="minorHAnsi"/>
          <w:b/>
          <w:sz w:val="28"/>
        </w:rPr>
      </w:pPr>
      <w:r w:rsidRPr="00FC68E2">
        <w:rPr>
          <w:rFonts w:asciiTheme="minorHAnsi" w:hAnsiTheme="minorHAnsi" w:cstheme="minorHAnsi"/>
          <w:b/>
          <w:sz w:val="28"/>
        </w:rPr>
        <w:t>Formularz ofertowy</w:t>
      </w:r>
    </w:p>
    <w:p w:rsidR="00FF169A" w:rsidRPr="00FC68E2" w:rsidRDefault="00FF169A" w:rsidP="00FF169A">
      <w:pPr>
        <w:pStyle w:val="Tekstdymka"/>
        <w:rPr>
          <w:rFonts w:asciiTheme="minorHAnsi" w:hAnsiTheme="minorHAnsi" w:cstheme="minorHAnsi"/>
          <w:sz w:val="24"/>
        </w:rPr>
      </w:pPr>
    </w:p>
    <w:p w:rsidR="00FF169A" w:rsidRPr="00FC68E2" w:rsidRDefault="00FF169A" w:rsidP="00FF169A">
      <w:pPr>
        <w:pStyle w:val="Podtytu"/>
        <w:rPr>
          <w:rFonts w:asciiTheme="minorHAnsi" w:hAnsiTheme="minorHAnsi" w:cstheme="minorHAnsi"/>
          <w:sz w:val="28"/>
          <w:szCs w:val="28"/>
        </w:rPr>
      </w:pPr>
      <w:bookmarkStart w:id="0" w:name="_Hlk485206271"/>
      <w:r w:rsidRPr="00FC68E2">
        <w:rPr>
          <w:rFonts w:asciiTheme="minorHAnsi" w:hAnsiTheme="minorHAnsi" w:cstheme="minorHAnsi"/>
          <w:b/>
          <w:sz w:val="28"/>
        </w:rPr>
        <w:t xml:space="preserve">w przetargu </w:t>
      </w:r>
      <w:r w:rsidRPr="00FC68E2">
        <w:rPr>
          <w:rFonts w:asciiTheme="minorHAnsi" w:hAnsiTheme="minorHAnsi" w:cstheme="minorHAnsi"/>
          <w:b/>
          <w:sz w:val="28"/>
          <w:szCs w:val="28"/>
        </w:rPr>
        <w:t xml:space="preserve">nieograniczonym na </w:t>
      </w:r>
      <w:r>
        <w:rPr>
          <w:rFonts w:asciiTheme="minorHAnsi" w:hAnsiTheme="minorHAnsi" w:cstheme="minorHAnsi"/>
          <w:b/>
          <w:sz w:val="28"/>
          <w:szCs w:val="28"/>
        </w:rPr>
        <w:t xml:space="preserve">budowę kanalizacji sanitarnej w miejscowości Szymankowo, Tropiszewo i Starynia </w:t>
      </w:r>
      <w:r w:rsidRPr="00FC68E2">
        <w:rPr>
          <w:rFonts w:asciiTheme="minorHAnsi" w:hAnsiTheme="minorHAnsi" w:cstheme="minorHAnsi"/>
          <w:b/>
          <w:sz w:val="28"/>
          <w:szCs w:val="28"/>
        </w:rPr>
        <w:t>w gminie Lichnowy</w:t>
      </w:r>
    </w:p>
    <w:bookmarkEnd w:id="0"/>
    <w:p w:rsidR="00FF169A" w:rsidRPr="00FC68E2" w:rsidRDefault="00FF169A" w:rsidP="00FF169A">
      <w:pPr>
        <w:pStyle w:val="Tekstdymka"/>
        <w:rPr>
          <w:rFonts w:asciiTheme="minorHAnsi" w:hAnsiTheme="minorHAnsi" w:cstheme="minorHAnsi"/>
          <w:sz w:val="24"/>
        </w:rPr>
      </w:pPr>
    </w:p>
    <w:p w:rsidR="00FF169A" w:rsidRDefault="00FF169A" w:rsidP="00FF169A">
      <w:pPr>
        <w:pStyle w:val="Tekstdymka"/>
        <w:rPr>
          <w:rFonts w:asciiTheme="minorHAnsi" w:hAnsiTheme="minorHAnsi" w:cstheme="minorHAnsi"/>
          <w:b/>
          <w:sz w:val="22"/>
          <w:szCs w:val="22"/>
        </w:rPr>
      </w:pPr>
      <w:r w:rsidRPr="00F85F46">
        <w:rPr>
          <w:rFonts w:asciiTheme="minorHAnsi" w:hAnsiTheme="minorHAnsi" w:cstheme="minorHAnsi"/>
          <w:b/>
          <w:sz w:val="22"/>
          <w:szCs w:val="22"/>
        </w:rPr>
        <w:t>Oferujemy wykonanie wyżej wymienionego przedmiotu zamówienia:</w:t>
      </w:r>
    </w:p>
    <w:p w:rsidR="00FF169A" w:rsidRDefault="00FF169A" w:rsidP="00FF169A">
      <w:pPr>
        <w:pStyle w:val="Tekstdymka"/>
        <w:rPr>
          <w:rFonts w:asciiTheme="minorHAnsi" w:hAnsiTheme="minorHAnsi" w:cstheme="minorHAnsi"/>
          <w:b/>
          <w:sz w:val="22"/>
          <w:szCs w:val="22"/>
        </w:rPr>
      </w:pPr>
    </w:p>
    <w:p w:rsidR="00FF169A" w:rsidRPr="00FF169A" w:rsidRDefault="00FF169A" w:rsidP="00FF169A">
      <w:pPr>
        <w:pStyle w:val="Tekstdymka"/>
        <w:jc w:val="center"/>
        <w:rPr>
          <w:rFonts w:asciiTheme="minorHAnsi" w:hAnsiTheme="minorHAnsi" w:cstheme="minorHAnsi"/>
          <w:b/>
          <w:sz w:val="28"/>
          <w:szCs w:val="28"/>
        </w:rPr>
      </w:pPr>
      <w:r w:rsidRPr="00FF169A">
        <w:rPr>
          <w:rFonts w:asciiTheme="minorHAnsi" w:hAnsiTheme="minorHAnsi" w:cstheme="minorHAnsi"/>
          <w:b/>
          <w:sz w:val="28"/>
          <w:szCs w:val="28"/>
        </w:rPr>
        <w:t>I ETAP</w:t>
      </w:r>
    </w:p>
    <w:p w:rsidR="00FF169A" w:rsidRPr="00F85F46" w:rsidRDefault="00FF169A" w:rsidP="00FF169A">
      <w:pPr>
        <w:pStyle w:val="Tekstdymka"/>
        <w:rPr>
          <w:rFonts w:asciiTheme="minorHAnsi" w:hAnsiTheme="minorHAnsi" w:cstheme="minorHAnsi"/>
          <w:b/>
          <w:sz w:val="22"/>
          <w:szCs w:val="22"/>
        </w:rPr>
      </w:pPr>
    </w:p>
    <w:p w:rsidR="00FF169A" w:rsidRPr="00F85F46" w:rsidRDefault="00FF169A" w:rsidP="00FF169A">
      <w:pPr>
        <w:pStyle w:val="Tekstdymka"/>
        <w:numPr>
          <w:ilvl w:val="0"/>
          <w:numId w:val="1"/>
        </w:numPr>
        <w:rPr>
          <w:rFonts w:asciiTheme="minorHAnsi" w:hAnsiTheme="minorHAnsi" w:cstheme="minorHAnsi"/>
          <w:b/>
          <w:sz w:val="22"/>
          <w:szCs w:val="22"/>
        </w:rPr>
      </w:pPr>
      <w:r w:rsidRPr="00F85F46">
        <w:rPr>
          <w:rFonts w:asciiTheme="minorHAnsi" w:hAnsiTheme="minorHAnsi" w:cstheme="minorHAnsi"/>
          <w:b/>
          <w:sz w:val="22"/>
          <w:szCs w:val="22"/>
        </w:rPr>
        <w:t>Kryterium cena:</w:t>
      </w:r>
    </w:p>
    <w:p w:rsidR="00FF169A" w:rsidRPr="00F85F46" w:rsidRDefault="00FF169A" w:rsidP="00FF169A">
      <w:pPr>
        <w:pStyle w:val="Tekstdymka"/>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2420"/>
        <w:gridCol w:w="2241"/>
        <w:gridCol w:w="2323"/>
        <w:gridCol w:w="2078"/>
      </w:tblGrid>
      <w:tr w:rsidR="00FF169A" w:rsidTr="00FF169A">
        <w:tc>
          <w:tcPr>
            <w:tcW w:w="2420" w:type="dxa"/>
          </w:tcPr>
          <w:p w:rsidR="00FF169A" w:rsidRDefault="00FF169A" w:rsidP="00FF169A">
            <w:pPr>
              <w:pStyle w:val="Tekstdymka"/>
              <w:spacing w:line="480" w:lineRule="auto"/>
              <w:rPr>
                <w:rFonts w:asciiTheme="minorHAnsi" w:hAnsiTheme="minorHAnsi" w:cstheme="minorHAnsi"/>
                <w:sz w:val="22"/>
                <w:szCs w:val="22"/>
              </w:rPr>
            </w:pPr>
          </w:p>
        </w:tc>
        <w:tc>
          <w:tcPr>
            <w:tcW w:w="2241" w:type="dxa"/>
          </w:tcPr>
          <w:p w:rsidR="00FF169A" w:rsidRDefault="00FF169A" w:rsidP="00FF169A">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Cena netto</w:t>
            </w:r>
          </w:p>
        </w:tc>
        <w:tc>
          <w:tcPr>
            <w:tcW w:w="2323" w:type="dxa"/>
          </w:tcPr>
          <w:p w:rsidR="00FF169A" w:rsidRDefault="00FF169A" w:rsidP="00FF169A">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Podatek VAT</w:t>
            </w:r>
          </w:p>
        </w:tc>
        <w:tc>
          <w:tcPr>
            <w:tcW w:w="2078" w:type="dxa"/>
          </w:tcPr>
          <w:p w:rsidR="00FF169A" w:rsidRDefault="00FF169A" w:rsidP="00FF169A">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Cena brutto</w:t>
            </w:r>
          </w:p>
        </w:tc>
      </w:tr>
      <w:tr w:rsidR="00FF169A" w:rsidTr="00FF169A">
        <w:tc>
          <w:tcPr>
            <w:tcW w:w="2420" w:type="dxa"/>
          </w:tcPr>
          <w:p w:rsidR="00FF169A" w:rsidRDefault="00FF169A" w:rsidP="00FF169A">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Roboty budowlane</w:t>
            </w:r>
          </w:p>
        </w:tc>
        <w:tc>
          <w:tcPr>
            <w:tcW w:w="2241" w:type="dxa"/>
          </w:tcPr>
          <w:p w:rsidR="00FF169A" w:rsidRDefault="00FF169A" w:rsidP="00FF169A">
            <w:pPr>
              <w:pStyle w:val="Tekstdymka"/>
              <w:spacing w:line="480" w:lineRule="auto"/>
              <w:rPr>
                <w:rFonts w:asciiTheme="minorHAnsi" w:hAnsiTheme="minorHAnsi" w:cstheme="minorHAnsi"/>
                <w:sz w:val="22"/>
                <w:szCs w:val="22"/>
              </w:rPr>
            </w:pPr>
          </w:p>
        </w:tc>
        <w:tc>
          <w:tcPr>
            <w:tcW w:w="2323" w:type="dxa"/>
          </w:tcPr>
          <w:p w:rsidR="00FF169A" w:rsidRDefault="00FF169A" w:rsidP="00FF169A">
            <w:pPr>
              <w:pStyle w:val="Tekstdymka"/>
              <w:spacing w:line="480" w:lineRule="auto"/>
              <w:rPr>
                <w:rFonts w:asciiTheme="minorHAnsi" w:hAnsiTheme="minorHAnsi" w:cstheme="minorHAnsi"/>
                <w:sz w:val="22"/>
                <w:szCs w:val="22"/>
              </w:rPr>
            </w:pPr>
          </w:p>
        </w:tc>
        <w:tc>
          <w:tcPr>
            <w:tcW w:w="2078" w:type="dxa"/>
          </w:tcPr>
          <w:p w:rsidR="00FF169A" w:rsidRDefault="00FF169A" w:rsidP="00FF169A">
            <w:pPr>
              <w:pStyle w:val="Tekstdymka"/>
              <w:spacing w:line="480" w:lineRule="auto"/>
              <w:rPr>
                <w:rFonts w:asciiTheme="minorHAnsi" w:hAnsiTheme="minorHAnsi" w:cstheme="minorHAnsi"/>
                <w:sz w:val="22"/>
                <w:szCs w:val="22"/>
              </w:rPr>
            </w:pPr>
          </w:p>
        </w:tc>
      </w:tr>
      <w:tr w:rsidR="00FF169A" w:rsidTr="00FF169A">
        <w:tc>
          <w:tcPr>
            <w:tcW w:w="2420" w:type="dxa"/>
          </w:tcPr>
          <w:p w:rsidR="00FF169A" w:rsidRDefault="00FF169A" w:rsidP="00FF169A">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Roboty elektryczne</w:t>
            </w:r>
          </w:p>
        </w:tc>
        <w:tc>
          <w:tcPr>
            <w:tcW w:w="2241" w:type="dxa"/>
          </w:tcPr>
          <w:p w:rsidR="00FF169A" w:rsidRDefault="00FF169A" w:rsidP="00FF169A">
            <w:pPr>
              <w:pStyle w:val="Tekstdymka"/>
              <w:spacing w:line="480" w:lineRule="auto"/>
              <w:rPr>
                <w:rFonts w:asciiTheme="minorHAnsi" w:hAnsiTheme="minorHAnsi" w:cstheme="minorHAnsi"/>
                <w:sz w:val="22"/>
                <w:szCs w:val="22"/>
              </w:rPr>
            </w:pPr>
          </w:p>
        </w:tc>
        <w:tc>
          <w:tcPr>
            <w:tcW w:w="2323" w:type="dxa"/>
          </w:tcPr>
          <w:p w:rsidR="00FF169A" w:rsidRDefault="00FF169A" w:rsidP="00FF169A">
            <w:pPr>
              <w:pStyle w:val="Tekstdymka"/>
              <w:spacing w:line="480" w:lineRule="auto"/>
              <w:rPr>
                <w:rFonts w:asciiTheme="minorHAnsi" w:hAnsiTheme="minorHAnsi" w:cstheme="minorHAnsi"/>
                <w:sz w:val="22"/>
                <w:szCs w:val="22"/>
              </w:rPr>
            </w:pPr>
          </w:p>
        </w:tc>
        <w:tc>
          <w:tcPr>
            <w:tcW w:w="2078" w:type="dxa"/>
          </w:tcPr>
          <w:p w:rsidR="00FF169A" w:rsidRDefault="00FF169A" w:rsidP="00FF169A">
            <w:pPr>
              <w:pStyle w:val="Tekstdymka"/>
              <w:spacing w:line="480" w:lineRule="auto"/>
              <w:rPr>
                <w:rFonts w:asciiTheme="minorHAnsi" w:hAnsiTheme="minorHAnsi" w:cstheme="minorHAnsi"/>
                <w:sz w:val="22"/>
                <w:szCs w:val="22"/>
              </w:rPr>
            </w:pPr>
          </w:p>
        </w:tc>
      </w:tr>
      <w:tr w:rsidR="00FF169A" w:rsidTr="00FF169A">
        <w:tc>
          <w:tcPr>
            <w:tcW w:w="2420" w:type="dxa"/>
          </w:tcPr>
          <w:p w:rsidR="00FF169A" w:rsidRDefault="00FF169A" w:rsidP="00FF169A">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Razem</w:t>
            </w:r>
          </w:p>
        </w:tc>
        <w:tc>
          <w:tcPr>
            <w:tcW w:w="2241" w:type="dxa"/>
          </w:tcPr>
          <w:p w:rsidR="00FF169A" w:rsidRDefault="00FF169A" w:rsidP="00FF169A">
            <w:pPr>
              <w:pStyle w:val="Tekstdymka"/>
              <w:spacing w:line="480" w:lineRule="auto"/>
              <w:rPr>
                <w:rFonts w:asciiTheme="minorHAnsi" w:hAnsiTheme="minorHAnsi" w:cstheme="minorHAnsi"/>
                <w:sz w:val="22"/>
                <w:szCs w:val="22"/>
              </w:rPr>
            </w:pPr>
          </w:p>
        </w:tc>
        <w:tc>
          <w:tcPr>
            <w:tcW w:w="2323" w:type="dxa"/>
          </w:tcPr>
          <w:p w:rsidR="00FF169A" w:rsidRDefault="00FF169A" w:rsidP="00FF169A">
            <w:pPr>
              <w:pStyle w:val="Tekstdymka"/>
              <w:spacing w:line="480" w:lineRule="auto"/>
              <w:rPr>
                <w:rFonts w:asciiTheme="minorHAnsi" w:hAnsiTheme="minorHAnsi" w:cstheme="minorHAnsi"/>
                <w:sz w:val="22"/>
                <w:szCs w:val="22"/>
              </w:rPr>
            </w:pPr>
          </w:p>
        </w:tc>
        <w:tc>
          <w:tcPr>
            <w:tcW w:w="2078" w:type="dxa"/>
          </w:tcPr>
          <w:p w:rsidR="00FF169A" w:rsidRDefault="00FF169A" w:rsidP="00FF169A">
            <w:pPr>
              <w:pStyle w:val="Tekstdymka"/>
              <w:spacing w:line="480" w:lineRule="auto"/>
              <w:rPr>
                <w:rFonts w:asciiTheme="minorHAnsi" w:hAnsiTheme="minorHAnsi" w:cstheme="minorHAnsi"/>
                <w:sz w:val="22"/>
                <w:szCs w:val="22"/>
              </w:rPr>
            </w:pPr>
          </w:p>
        </w:tc>
      </w:tr>
    </w:tbl>
    <w:p w:rsidR="00FF169A" w:rsidRDefault="00FF169A" w:rsidP="00FF169A">
      <w:pPr>
        <w:pStyle w:val="Akapitzlist"/>
        <w:jc w:val="both"/>
        <w:rPr>
          <w:rFonts w:asciiTheme="minorHAnsi" w:hAnsiTheme="minorHAnsi" w:cstheme="minorHAnsi"/>
          <w:b/>
        </w:rPr>
      </w:pPr>
    </w:p>
    <w:p w:rsidR="00FF169A" w:rsidRPr="00F85F46" w:rsidRDefault="00FF169A" w:rsidP="00FF169A">
      <w:pPr>
        <w:pStyle w:val="Akapitzlist"/>
        <w:numPr>
          <w:ilvl w:val="0"/>
          <w:numId w:val="1"/>
        </w:numPr>
        <w:jc w:val="both"/>
        <w:rPr>
          <w:rFonts w:asciiTheme="minorHAnsi" w:hAnsiTheme="minorHAnsi" w:cstheme="minorHAnsi"/>
          <w:b/>
        </w:rPr>
      </w:pPr>
      <w:r w:rsidRPr="00F85F46">
        <w:rPr>
          <w:rFonts w:asciiTheme="minorHAnsi" w:hAnsiTheme="minorHAnsi" w:cstheme="minorHAnsi"/>
          <w:b/>
        </w:rPr>
        <w:lastRenderedPageBreak/>
        <w:t>Kryterium „okres rękojmi</w:t>
      </w:r>
      <w:r w:rsidR="00F11C6C">
        <w:rPr>
          <w:rFonts w:asciiTheme="minorHAnsi" w:hAnsiTheme="minorHAnsi" w:cstheme="minorHAnsi"/>
          <w:b/>
        </w:rPr>
        <w:t>”</w:t>
      </w:r>
      <w:r w:rsidRPr="00F85F46">
        <w:rPr>
          <w:rFonts w:asciiTheme="minorHAnsi" w:hAnsiTheme="minorHAnsi" w:cstheme="minorHAnsi"/>
          <w:b/>
        </w:rPr>
        <w:t>:</w:t>
      </w:r>
    </w:p>
    <w:p w:rsidR="00FF169A" w:rsidRPr="00F85F46" w:rsidRDefault="00FF169A" w:rsidP="00FF169A">
      <w:pPr>
        <w:pStyle w:val="Akapitzlist"/>
        <w:numPr>
          <w:ilvl w:val="0"/>
          <w:numId w:val="5"/>
        </w:numPr>
        <w:jc w:val="both"/>
        <w:rPr>
          <w:rFonts w:asciiTheme="minorHAnsi" w:hAnsiTheme="minorHAnsi" w:cstheme="minorHAnsi"/>
        </w:rPr>
      </w:pPr>
      <w:r w:rsidRPr="00F85F46">
        <w:rPr>
          <w:rFonts w:asciiTheme="minorHAnsi" w:hAnsiTheme="minorHAnsi" w:cstheme="minorHAnsi"/>
        </w:rPr>
        <w:t>okres rękojmi 84 miesiące</w:t>
      </w:r>
    </w:p>
    <w:p w:rsidR="00FF169A" w:rsidRPr="00F85F46" w:rsidRDefault="00FF169A" w:rsidP="00FF169A">
      <w:pPr>
        <w:pStyle w:val="Akapitzlist"/>
        <w:numPr>
          <w:ilvl w:val="0"/>
          <w:numId w:val="5"/>
        </w:numPr>
        <w:jc w:val="both"/>
        <w:rPr>
          <w:rFonts w:asciiTheme="minorHAnsi" w:hAnsiTheme="minorHAnsi" w:cstheme="minorHAnsi"/>
        </w:rPr>
      </w:pPr>
      <w:r w:rsidRPr="00F85F46">
        <w:rPr>
          <w:rFonts w:asciiTheme="minorHAnsi" w:hAnsiTheme="minorHAnsi" w:cstheme="minorHAnsi"/>
        </w:rPr>
        <w:t>okres rękojmi 72 miesiące</w:t>
      </w:r>
    </w:p>
    <w:p w:rsidR="00FF169A" w:rsidRPr="00F85F46" w:rsidRDefault="00FF169A" w:rsidP="00FF169A">
      <w:pPr>
        <w:pStyle w:val="Akapitzlist"/>
        <w:numPr>
          <w:ilvl w:val="0"/>
          <w:numId w:val="5"/>
        </w:numPr>
        <w:jc w:val="both"/>
        <w:rPr>
          <w:rFonts w:asciiTheme="minorHAnsi" w:hAnsiTheme="minorHAnsi" w:cstheme="minorHAnsi"/>
        </w:rPr>
      </w:pPr>
      <w:r w:rsidRPr="00F85F46">
        <w:rPr>
          <w:rFonts w:asciiTheme="minorHAnsi" w:hAnsiTheme="minorHAnsi" w:cstheme="minorHAnsi"/>
        </w:rPr>
        <w:t>okres rękojmi 60 miesięcy</w:t>
      </w:r>
    </w:p>
    <w:p w:rsidR="00FF169A" w:rsidRPr="00F85F46" w:rsidRDefault="00FF169A" w:rsidP="00FF169A">
      <w:pPr>
        <w:pStyle w:val="Akapitzlist"/>
        <w:autoSpaceDE w:val="0"/>
        <w:autoSpaceDN w:val="0"/>
        <w:adjustRightInd w:val="0"/>
        <w:jc w:val="both"/>
        <w:rPr>
          <w:rFonts w:asciiTheme="minorHAnsi" w:eastAsiaTheme="minorHAnsi" w:hAnsiTheme="minorHAnsi" w:cstheme="minorHAnsi"/>
          <w:color w:val="000000"/>
        </w:rPr>
      </w:pPr>
    </w:p>
    <w:p w:rsidR="00FF169A" w:rsidRPr="00F85F46" w:rsidRDefault="00FF169A" w:rsidP="00FF169A">
      <w:pPr>
        <w:pStyle w:val="Akapitzlist"/>
        <w:autoSpaceDE w:val="0"/>
        <w:autoSpaceDN w:val="0"/>
        <w:adjustRightInd w:val="0"/>
        <w:jc w:val="both"/>
        <w:rPr>
          <w:rFonts w:asciiTheme="minorHAnsi" w:eastAsiaTheme="minorHAnsi" w:hAnsiTheme="minorHAnsi" w:cstheme="minorHAnsi"/>
          <w:color w:val="000000"/>
        </w:rPr>
      </w:pPr>
      <w:bookmarkStart w:id="1" w:name="_Hlk514932357"/>
      <w:r w:rsidRPr="00F85F46">
        <w:rPr>
          <w:rFonts w:asciiTheme="minorHAnsi" w:eastAsiaTheme="minorHAnsi" w:hAnsiTheme="minorHAnsi" w:cstheme="minorHAnsi"/>
          <w:b/>
          <w:bCs/>
          <w:color w:val="000000"/>
        </w:rPr>
        <w:t xml:space="preserve">Uwaga! </w:t>
      </w:r>
    </w:p>
    <w:p w:rsidR="00FF169A" w:rsidRDefault="00FF169A" w:rsidP="00FF169A">
      <w:pPr>
        <w:pStyle w:val="Akapitzlist"/>
        <w:jc w:val="both"/>
        <w:rPr>
          <w:rFonts w:asciiTheme="minorHAnsi" w:eastAsiaTheme="minorHAnsi" w:hAnsiTheme="minorHAnsi" w:cstheme="minorHAnsi"/>
          <w:color w:val="000000"/>
          <w:sz w:val="18"/>
          <w:szCs w:val="18"/>
        </w:rPr>
      </w:pPr>
      <w:r w:rsidRPr="006176D4">
        <w:rPr>
          <w:rFonts w:asciiTheme="minorHAnsi" w:eastAsiaTheme="minorHAnsi" w:hAnsiTheme="minorHAnsi" w:cstheme="minorHAnsi"/>
          <w:color w:val="000000"/>
          <w:sz w:val="18"/>
          <w:szCs w:val="18"/>
        </w:rPr>
        <w:t>W przypadku nie zaznaczenia żadnej z pozycji  lub zaznaczenie kilku pozycji dotyczących kryterium „</w:t>
      </w:r>
      <w:r>
        <w:rPr>
          <w:rFonts w:asciiTheme="minorHAnsi" w:eastAsiaTheme="minorHAnsi" w:hAnsiTheme="minorHAnsi" w:cstheme="minorHAnsi"/>
          <w:color w:val="000000"/>
          <w:sz w:val="18"/>
          <w:szCs w:val="18"/>
        </w:rPr>
        <w:t>okres rękojmi</w:t>
      </w:r>
      <w:r w:rsidRPr="006176D4">
        <w:rPr>
          <w:rFonts w:asciiTheme="minorHAnsi" w:eastAsiaTheme="minorHAnsi" w:hAnsiTheme="minorHAnsi" w:cstheme="minorHAnsi"/>
          <w:color w:val="000000"/>
          <w:sz w:val="18"/>
          <w:szCs w:val="18"/>
        </w:rPr>
        <w:t xml:space="preserve">” przez Wykonawcę, Zamawiający przyzna 0 pkt. w tym kryterium </w:t>
      </w:r>
      <w:r>
        <w:rPr>
          <w:rFonts w:asciiTheme="minorHAnsi" w:eastAsiaTheme="minorHAnsi" w:hAnsiTheme="minorHAnsi" w:cstheme="minorHAnsi"/>
          <w:color w:val="000000"/>
          <w:sz w:val="18"/>
          <w:szCs w:val="18"/>
        </w:rPr>
        <w:t>i przyjmuje podstawowy okres rękojmi tj. 60 miesięcy</w:t>
      </w:r>
    </w:p>
    <w:p w:rsidR="00FF169A" w:rsidRPr="00FF169A" w:rsidRDefault="00FF169A" w:rsidP="00FF169A">
      <w:pPr>
        <w:pStyle w:val="Tekstdymka"/>
        <w:jc w:val="center"/>
        <w:rPr>
          <w:rFonts w:asciiTheme="minorHAnsi" w:hAnsiTheme="minorHAnsi" w:cstheme="minorHAnsi"/>
          <w:b/>
          <w:sz w:val="28"/>
          <w:szCs w:val="28"/>
        </w:rPr>
      </w:pPr>
      <w:r w:rsidRPr="00FF169A">
        <w:rPr>
          <w:rFonts w:asciiTheme="minorHAnsi" w:hAnsiTheme="minorHAnsi" w:cstheme="minorHAnsi"/>
          <w:b/>
          <w:sz w:val="28"/>
          <w:szCs w:val="28"/>
        </w:rPr>
        <w:t>I</w:t>
      </w:r>
      <w:r>
        <w:rPr>
          <w:rFonts w:asciiTheme="minorHAnsi" w:hAnsiTheme="minorHAnsi" w:cstheme="minorHAnsi"/>
          <w:b/>
          <w:sz w:val="28"/>
          <w:szCs w:val="28"/>
        </w:rPr>
        <w:t>I</w:t>
      </w:r>
      <w:r w:rsidRPr="00FF169A">
        <w:rPr>
          <w:rFonts w:asciiTheme="minorHAnsi" w:hAnsiTheme="minorHAnsi" w:cstheme="minorHAnsi"/>
          <w:b/>
          <w:sz w:val="28"/>
          <w:szCs w:val="28"/>
        </w:rPr>
        <w:t xml:space="preserve"> ETAP</w:t>
      </w:r>
    </w:p>
    <w:p w:rsidR="00FF169A" w:rsidRPr="00F85F46" w:rsidRDefault="00FF169A" w:rsidP="00FF169A">
      <w:pPr>
        <w:pStyle w:val="Tekstdymka"/>
        <w:rPr>
          <w:rFonts w:asciiTheme="minorHAnsi" w:hAnsiTheme="minorHAnsi" w:cstheme="minorHAnsi"/>
          <w:b/>
          <w:sz w:val="22"/>
          <w:szCs w:val="22"/>
        </w:rPr>
      </w:pPr>
    </w:p>
    <w:p w:rsidR="00FF169A" w:rsidRPr="00F85F46" w:rsidRDefault="00FF169A" w:rsidP="00FF169A">
      <w:pPr>
        <w:pStyle w:val="Tekstdymka"/>
        <w:numPr>
          <w:ilvl w:val="0"/>
          <w:numId w:val="6"/>
        </w:numPr>
        <w:rPr>
          <w:rFonts w:asciiTheme="minorHAnsi" w:hAnsiTheme="minorHAnsi" w:cstheme="minorHAnsi"/>
          <w:b/>
          <w:sz w:val="22"/>
          <w:szCs w:val="22"/>
        </w:rPr>
      </w:pPr>
      <w:r w:rsidRPr="00F85F46">
        <w:rPr>
          <w:rFonts w:asciiTheme="minorHAnsi" w:hAnsiTheme="minorHAnsi" w:cstheme="minorHAnsi"/>
          <w:b/>
          <w:sz w:val="22"/>
          <w:szCs w:val="22"/>
        </w:rPr>
        <w:t>Kryterium cena:</w:t>
      </w:r>
    </w:p>
    <w:p w:rsidR="00FF169A" w:rsidRPr="00F85F46" w:rsidRDefault="00FF169A" w:rsidP="00FF169A">
      <w:pPr>
        <w:pStyle w:val="Tekstdymka"/>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2830"/>
        <w:gridCol w:w="2127"/>
        <w:gridCol w:w="2027"/>
        <w:gridCol w:w="2078"/>
      </w:tblGrid>
      <w:tr w:rsidR="00FF169A" w:rsidTr="00FF169A">
        <w:tc>
          <w:tcPr>
            <w:tcW w:w="2830" w:type="dxa"/>
          </w:tcPr>
          <w:p w:rsidR="00FF169A" w:rsidRDefault="00FF169A" w:rsidP="000F792B">
            <w:pPr>
              <w:pStyle w:val="Tekstdymka"/>
              <w:spacing w:line="480" w:lineRule="auto"/>
              <w:rPr>
                <w:rFonts w:asciiTheme="minorHAnsi" w:hAnsiTheme="minorHAnsi" w:cstheme="minorHAnsi"/>
                <w:sz w:val="22"/>
                <w:szCs w:val="22"/>
              </w:rPr>
            </w:pPr>
          </w:p>
        </w:tc>
        <w:tc>
          <w:tcPr>
            <w:tcW w:w="2127" w:type="dxa"/>
          </w:tcPr>
          <w:p w:rsidR="00FF169A" w:rsidRDefault="00FF169A" w:rsidP="000F792B">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Cena netto</w:t>
            </w:r>
          </w:p>
        </w:tc>
        <w:tc>
          <w:tcPr>
            <w:tcW w:w="2027" w:type="dxa"/>
          </w:tcPr>
          <w:p w:rsidR="00FF169A" w:rsidRDefault="00FF169A" w:rsidP="000F792B">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Podatek VAT</w:t>
            </w:r>
          </w:p>
        </w:tc>
        <w:tc>
          <w:tcPr>
            <w:tcW w:w="2078" w:type="dxa"/>
          </w:tcPr>
          <w:p w:rsidR="00FF169A" w:rsidRDefault="00FF169A" w:rsidP="000F792B">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Cena brutto</w:t>
            </w:r>
          </w:p>
        </w:tc>
      </w:tr>
      <w:tr w:rsidR="00FF169A" w:rsidTr="00FF169A">
        <w:tc>
          <w:tcPr>
            <w:tcW w:w="2830" w:type="dxa"/>
          </w:tcPr>
          <w:p w:rsidR="00FF169A" w:rsidRDefault="00FF169A" w:rsidP="000F792B">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Roboty budowlane</w:t>
            </w:r>
          </w:p>
        </w:tc>
        <w:tc>
          <w:tcPr>
            <w:tcW w:w="2127" w:type="dxa"/>
          </w:tcPr>
          <w:p w:rsidR="00FF169A" w:rsidRDefault="00FF169A" w:rsidP="000F792B">
            <w:pPr>
              <w:pStyle w:val="Tekstdymka"/>
              <w:spacing w:line="480" w:lineRule="auto"/>
              <w:rPr>
                <w:rFonts w:asciiTheme="minorHAnsi" w:hAnsiTheme="minorHAnsi" w:cstheme="minorHAnsi"/>
                <w:sz w:val="22"/>
                <w:szCs w:val="22"/>
              </w:rPr>
            </w:pPr>
          </w:p>
        </w:tc>
        <w:tc>
          <w:tcPr>
            <w:tcW w:w="2027" w:type="dxa"/>
          </w:tcPr>
          <w:p w:rsidR="00FF169A" w:rsidRDefault="00FF169A" w:rsidP="000F792B">
            <w:pPr>
              <w:pStyle w:val="Tekstdymka"/>
              <w:spacing w:line="480" w:lineRule="auto"/>
              <w:rPr>
                <w:rFonts w:asciiTheme="minorHAnsi" w:hAnsiTheme="minorHAnsi" w:cstheme="minorHAnsi"/>
                <w:sz w:val="22"/>
                <w:szCs w:val="22"/>
              </w:rPr>
            </w:pPr>
          </w:p>
        </w:tc>
        <w:tc>
          <w:tcPr>
            <w:tcW w:w="2078" w:type="dxa"/>
          </w:tcPr>
          <w:p w:rsidR="00FF169A" w:rsidRDefault="00FF169A" w:rsidP="000F792B">
            <w:pPr>
              <w:pStyle w:val="Tekstdymka"/>
              <w:spacing w:line="480" w:lineRule="auto"/>
              <w:rPr>
                <w:rFonts w:asciiTheme="minorHAnsi" w:hAnsiTheme="minorHAnsi" w:cstheme="minorHAnsi"/>
                <w:sz w:val="22"/>
                <w:szCs w:val="22"/>
              </w:rPr>
            </w:pPr>
          </w:p>
        </w:tc>
      </w:tr>
      <w:tr w:rsidR="00FF169A" w:rsidTr="00FF169A">
        <w:tc>
          <w:tcPr>
            <w:tcW w:w="2830" w:type="dxa"/>
          </w:tcPr>
          <w:p w:rsidR="00FF169A" w:rsidRDefault="00FF169A" w:rsidP="000F792B">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Roboty elektryczne</w:t>
            </w:r>
          </w:p>
        </w:tc>
        <w:tc>
          <w:tcPr>
            <w:tcW w:w="2127" w:type="dxa"/>
          </w:tcPr>
          <w:p w:rsidR="00FF169A" w:rsidRDefault="00FF169A" w:rsidP="000F792B">
            <w:pPr>
              <w:pStyle w:val="Tekstdymka"/>
              <w:spacing w:line="480" w:lineRule="auto"/>
              <w:rPr>
                <w:rFonts w:asciiTheme="minorHAnsi" w:hAnsiTheme="minorHAnsi" w:cstheme="minorHAnsi"/>
                <w:sz w:val="22"/>
                <w:szCs w:val="22"/>
              </w:rPr>
            </w:pPr>
          </w:p>
        </w:tc>
        <w:tc>
          <w:tcPr>
            <w:tcW w:w="2027" w:type="dxa"/>
          </w:tcPr>
          <w:p w:rsidR="00FF169A" w:rsidRDefault="00FF169A" w:rsidP="000F792B">
            <w:pPr>
              <w:pStyle w:val="Tekstdymka"/>
              <w:spacing w:line="480" w:lineRule="auto"/>
              <w:rPr>
                <w:rFonts w:asciiTheme="minorHAnsi" w:hAnsiTheme="minorHAnsi" w:cstheme="minorHAnsi"/>
                <w:sz w:val="22"/>
                <w:szCs w:val="22"/>
              </w:rPr>
            </w:pPr>
          </w:p>
        </w:tc>
        <w:tc>
          <w:tcPr>
            <w:tcW w:w="2078" w:type="dxa"/>
          </w:tcPr>
          <w:p w:rsidR="00FF169A" w:rsidRDefault="00FF169A" w:rsidP="000F792B">
            <w:pPr>
              <w:pStyle w:val="Tekstdymka"/>
              <w:spacing w:line="480" w:lineRule="auto"/>
              <w:rPr>
                <w:rFonts w:asciiTheme="minorHAnsi" w:hAnsiTheme="minorHAnsi" w:cstheme="minorHAnsi"/>
                <w:sz w:val="22"/>
                <w:szCs w:val="22"/>
              </w:rPr>
            </w:pPr>
          </w:p>
        </w:tc>
      </w:tr>
      <w:tr w:rsidR="00FF169A" w:rsidTr="00FF169A">
        <w:tc>
          <w:tcPr>
            <w:tcW w:w="2830" w:type="dxa"/>
          </w:tcPr>
          <w:p w:rsidR="00FF169A" w:rsidRDefault="00FF169A" w:rsidP="000F792B">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Przyłącza niekwalifikowalne</w:t>
            </w:r>
          </w:p>
        </w:tc>
        <w:tc>
          <w:tcPr>
            <w:tcW w:w="2127" w:type="dxa"/>
          </w:tcPr>
          <w:p w:rsidR="00FF169A" w:rsidRDefault="00FF169A" w:rsidP="000F792B">
            <w:pPr>
              <w:pStyle w:val="Tekstdymka"/>
              <w:spacing w:line="480" w:lineRule="auto"/>
              <w:rPr>
                <w:rFonts w:asciiTheme="minorHAnsi" w:hAnsiTheme="minorHAnsi" w:cstheme="minorHAnsi"/>
                <w:sz w:val="22"/>
                <w:szCs w:val="22"/>
              </w:rPr>
            </w:pPr>
          </w:p>
        </w:tc>
        <w:tc>
          <w:tcPr>
            <w:tcW w:w="2027" w:type="dxa"/>
          </w:tcPr>
          <w:p w:rsidR="00FF169A" w:rsidRDefault="00FF169A" w:rsidP="000F792B">
            <w:pPr>
              <w:pStyle w:val="Tekstdymka"/>
              <w:spacing w:line="480" w:lineRule="auto"/>
              <w:rPr>
                <w:rFonts w:asciiTheme="minorHAnsi" w:hAnsiTheme="minorHAnsi" w:cstheme="minorHAnsi"/>
                <w:sz w:val="22"/>
                <w:szCs w:val="22"/>
              </w:rPr>
            </w:pPr>
          </w:p>
        </w:tc>
        <w:tc>
          <w:tcPr>
            <w:tcW w:w="2078" w:type="dxa"/>
          </w:tcPr>
          <w:p w:rsidR="00FF169A" w:rsidRDefault="00FF169A" w:rsidP="000F792B">
            <w:pPr>
              <w:pStyle w:val="Tekstdymka"/>
              <w:spacing w:line="480" w:lineRule="auto"/>
              <w:rPr>
                <w:rFonts w:asciiTheme="minorHAnsi" w:hAnsiTheme="minorHAnsi" w:cstheme="minorHAnsi"/>
                <w:sz w:val="22"/>
                <w:szCs w:val="22"/>
              </w:rPr>
            </w:pPr>
          </w:p>
        </w:tc>
      </w:tr>
      <w:tr w:rsidR="00FF169A" w:rsidTr="00FF169A">
        <w:tc>
          <w:tcPr>
            <w:tcW w:w="2830" w:type="dxa"/>
          </w:tcPr>
          <w:p w:rsidR="00FF169A" w:rsidRDefault="00FF169A" w:rsidP="000F792B">
            <w:pPr>
              <w:pStyle w:val="Tekstdymka"/>
              <w:spacing w:line="480" w:lineRule="auto"/>
              <w:rPr>
                <w:rFonts w:asciiTheme="minorHAnsi" w:hAnsiTheme="minorHAnsi" w:cstheme="minorHAnsi"/>
                <w:sz w:val="22"/>
                <w:szCs w:val="22"/>
              </w:rPr>
            </w:pPr>
            <w:r>
              <w:rPr>
                <w:rFonts w:asciiTheme="minorHAnsi" w:hAnsiTheme="minorHAnsi" w:cstheme="minorHAnsi"/>
                <w:sz w:val="22"/>
                <w:szCs w:val="22"/>
              </w:rPr>
              <w:t>Razem</w:t>
            </w:r>
          </w:p>
        </w:tc>
        <w:tc>
          <w:tcPr>
            <w:tcW w:w="2127" w:type="dxa"/>
          </w:tcPr>
          <w:p w:rsidR="00FF169A" w:rsidRDefault="00FF169A" w:rsidP="000F792B">
            <w:pPr>
              <w:pStyle w:val="Tekstdymka"/>
              <w:spacing w:line="480" w:lineRule="auto"/>
              <w:rPr>
                <w:rFonts w:asciiTheme="minorHAnsi" w:hAnsiTheme="minorHAnsi" w:cstheme="minorHAnsi"/>
                <w:sz w:val="22"/>
                <w:szCs w:val="22"/>
              </w:rPr>
            </w:pPr>
          </w:p>
        </w:tc>
        <w:tc>
          <w:tcPr>
            <w:tcW w:w="2027" w:type="dxa"/>
          </w:tcPr>
          <w:p w:rsidR="00FF169A" w:rsidRDefault="00FF169A" w:rsidP="000F792B">
            <w:pPr>
              <w:pStyle w:val="Tekstdymka"/>
              <w:spacing w:line="480" w:lineRule="auto"/>
              <w:rPr>
                <w:rFonts w:asciiTheme="minorHAnsi" w:hAnsiTheme="minorHAnsi" w:cstheme="minorHAnsi"/>
                <w:sz w:val="22"/>
                <w:szCs w:val="22"/>
              </w:rPr>
            </w:pPr>
          </w:p>
        </w:tc>
        <w:tc>
          <w:tcPr>
            <w:tcW w:w="2078" w:type="dxa"/>
          </w:tcPr>
          <w:p w:rsidR="00FF169A" w:rsidRDefault="00FF169A" w:rsidP="000F792B">
            <w:pPr>
              <w:pStyle w:val="Tekstdymka"/>
              <w:spacing w:line="480" w:lineRule="auto"/>
              <w:rPr>
                <w:rFonts w:asciiTheme="minorHAnsi" w:hAnsiTheme="minorHAnsi" w:cstheme="minorHAnsi"/>
                <w:sz w:val="22"/>
                <w:szCs w:val="22"/>
              </w:rPr>
            </w:pPr>
          </w:p>
        </w:tc>
      </w:tr>
    </w:tbl>
    <w:p w:rsidR="00FF169A" w:rsidRDefault="00FF169A" w:rsidP="00FF169A">
      <w:pPr>
        <w:pStyle w:val="Akapitzlist"/>
        <w:jc w:val="both"/>
        <w:rPr>
          <w:rFonts w:asciiTheme="minorHAnsi" w:hAnsiTheme="minorHAnsi" w:cstheme="minorHAnsi"/>
          <w:b/>
        </w:rPr>
      </w:pPr>
    </w:p>
    <w:p w:rsidR="00FF169A" w:rsidRPr="000E0D45" w:rsidRDefault="00FF169A" w:rsidP="000E0D45">
      <w:pPr>
        <w:pStyle w:val="Akapitzlist"/>
        <w:numPr>
          <w:ilvl w:val="0"/>
          <w:numId w:val="6"/>
        </w:numPr>
        <w:ind w:left="709" w:hanging="283"/>
        <w:jc w:val="both"/>
        <w:rPr>
          <w:rFonts w:cstheme="minorHAnsi"/>
          <w:b/>
        </w:rPr>
      </w:pPr>
      <w:r w:rsidRPr="000E0D45">
        <w:rPr>
          <w:rFonts w:cstheme="minorHAnsi"/>
          <w:b/>
        </w:rPr>
        <w:t>Kryterium „okres rękojmi</w:t>
      </w:r>
      <w:r w:rsidR="00F11C6C" w:rsidRPr="000E0D45">
        <w:rPr>
          <w:rFonts w:cstheme="minorHAnsi"/>
          <w:b/>
        </w:rPr>
        <w:t>”</w:t>
      </w:r>
      <w:r w:rsidRPr="000E0D45">
        <w:rPr>
          <w:rFonts w:cstheme="minorHAnsi"/>
          <w:b/>
        </w:rPr>
        <w:t>:</w:t>
      </w:r>
    </w:p>
    <w:p w:rsidR="00FF169A" w:rsidRPr="00F85F46" w:rsidRDefault="00FF169A" w:rsidP="00FF169A">
      <w:pPr>
        <w:pStyle w:val="Akapitzlist"/>
        <w:numPr>
          <w:ilvl w:val="0"/>
          <w:numId w:val="5"/>
        </w:numPr>
        <w:jc w:val="both"/>
        <w:rPr>
          <w:rFonts w:asciiTheme="minorHAnsi" w:hAnsiTheme="minorHAnsi" w:cstheme="minorHAnsi"/>
        </w:rPr>
      </w:pPr>
      <w:r w:rsidRPr="00F85F46">
        <w:rPr>
          <w:rFonts w:asciiTheme="minorHAnsi" w:hAnsiTheme="minorHAnsi" w:cstheme="minorHAnsi"/>
        </w:rPr>
        <w:t>okres rękojmi 84 miesiące</w:t>
      </w:r>
    </w:p>
    <w:p w:rsidR="00FF169A" w:rsidRPr="00F85F46" w:rsidRDefault="00FF169A" w:rsidP="00FF169A">
      <w:pPr>
        <w:pStyle w:val="Akapitzlist"/>
        <w:numPr>
          <w:ilvl w:val="0"/>
          <w:numId w:val="5"/>
        </w:numPr>
        <w:jc w:val="both"/>
        <w:rPr>
          <w:rFonts w:asciiTheme="minorHAnsi" w:hAnsiTheme="minorHAnsi" w:cstheme="minorHAnsi"/>
        </w:rPr>
      </w:pPr>
      <w:r w:rsidRPr="00F85F46">
        <w:rPr>
          <w:rFonts w:asciiTheme="minorHAnsi" w:hAnsiTheme="minorHAnsi" w:cstheme="minorHAnsi"/>
        </w:rPr>
        <w:t>okres rękojmi 72 miesiące</w:t>
      </w:r>
    </w:p>
    <w:p w:rsidR="00FF169A" w:rsidRPr="00F85F46" w:rsidRDefault="00FF169A" w:rsidP="00FF169A">
      <w:pPr>
        <w:pStyle w:val="Akapitzlist"/>
        <w:numPr>
          <w:ilvl w:val="0"/>
          <w:numId w:val="5"/>
        </w:numPr>
        <w:jc w:val="both"/>
        <w:rPr>
          <w:rFonts w:asciiTheme="minorHAnsi" w:hAnsiTheme="minorHAnsi" w:cstheme="minorHAnsi"/>
        </w:rPr>
      </w:pPr>
      <w:r w:rsidRPr="00F85F46">
        <w:rPr>
          <w:rFonts w:asciiTheme="minorHAnsi" w:hAnsiTheme="minorHAnsi" w:cstheme="minorHAnsi"/>
        </w:rPr>
        <w:t>okres rękojmi 60 miesięcy</w:t>
      </w:r>
    </w:p>
    <w:p w:rsidR="00FF169A" w:rsidRPr="00F85F46" w:rsidRDefault="00FF169A" w:rsidP="00FF169A">
      <w:pPr>
        <w:pStyle w:val="Akapitzlist"/>
        <w:autoSpaceDE w:val="0"/>
        <w:autoSpaceDN w:val="0"/>
        <w:adjustRightInd w:val="0"/>
        <w:jc w:val="both"/>
        <w:rPr>
          <w:rFonts w:asciiTheme="minorHAnsi" w:eastAsiaTheme="minorHAnsi" w:hAnsiTheme="minorHAnsi" w:cstheme="minorHAnsi"/>
          <w:color w:val="000000"/>
        </w:rPr>
      </w:pPr>
    </w:p>
    <w:p w:rsidR="00FF169A" w:rsidRPr="00F85F46" w:rsidRDefault="00FF169A" w:rsidP="00FF169A">
      <w:pPr>
        <w:pStyle w:val="Akapitzlist"/>
        <w:autoSpaceDE w:val="0"/>
        <w:autoSpaceDN w:val="0"/>
        <w:adjustRightInd w:val="0"/>
        <w:jc w:val="both"/>
        <w:rPr>
          <w:rFonts w:asciiTheme="minorHAnsi" w:eastAsiaTheme="minorHAnsi" w:hAnsiTheme="minorHAnsi" w:cstheme="minorHAnsi"/>
          <w:color w:val="000000"/>
        </w:rPr>
      </w:pPr>
      <w:r w:rsidRPr="00F85F46">
        <w:rPr>
          <w:rFonts w:asciiTheme="minorHAnsi" w:eastAsiaTheme="minorHAnsi" w:hAnsiTheme="minorHAnsi" w:cstheme="minorHAnsi"/>
          <w:b/>
          <w:bCs/>
          <w:color w:val="000000"/>
        </w:rPr>
        <w:t xml:space="preserve">Uwaga! </w:t>
      </w:r>
    </w:p>
    <w:p w:rsidR="00FF169A" w:rsidRPr="006176D4" w:rsidRDefault="00FF169A" w:rsidP="00FF169A">
      <w:pPr>
        <w:pStyle w:val="Akapitzlist"/>
        <w:jc w:val="both"/>
        <w:rPr>
          <w:rFonts w:asciiTheme="minorHAnsi" w:hAnsiTheme="minorHAnsi" w:cstheme="minorHAnsi"/>
          <w:sz w:val="18"/>
          <w:szCs w:val="18"/>
        </w:rPr>
      </w:pPr>
      <w:r w:rsidRPr="006176D4">
        <w:rPr>
          <w:rFonts w:asciiTheme="minorHAnsi" w:eastAsiaTheme="minorHAnsi" w:hAnsiTheme="minorHAnsi" w:cstheme="minorHAnsi"/>
          <w:color w:val="000000"/>
          <w:sz w:val="18"/>
          <w:szCs w:val="18"/>
        </w:rPr>
        <w:t>W przypadku nie zaznaczenia żadnej z pozycji  lub zaznaczenie kilku pozycji dotyczących kryterium „</w:t>
      </w:r>
      <w:r>
        <w:rPr>
          <w:rFonts w:asciiTheme="minorHAnsi" w:eastAsiaTheme="minorHAnsi" w:hAnsiTheme="minorHAnsi" w:cstheme="minorHAnsi"/>
          <w:color w:val="000000"/>
          <w:sz w:val="18"/>
          <w:szCs w:val="18"/>
        </w:rPr>
        <w:t>okres rękojmi</w:t>
      </w:r>
      <w:r w:rsidRPr="006176D4">
        <w:rPr>
          <w:rFonts w:asciiTheme="minorHAnsi" w:eastAsiaTheme="minorHAnsi" w:hAnsiTheme="minorHAnsi" w:cstheme="minorHAnsi"/>
          <w:color w:val="000000"/>
          <w:sz w:val="18"/>
          <w:szCs w:val="18"/>
        </w:rPr>
        <w:t xml:space="preserve">” przez Wykonawcę, Zamawiający przyzna 0 pkt. w tym kryterium </w:t>
      </w:r>
      <w:r>
        <w:rPr>
          <w:rFonts w:asciiTheme="minorHAnsi" w:eastAsiaTheme="minorHAnsi" w:hAnsiTheme="minorHAnsi" w:cstheme="minorHAnsi"/>
          <w:color w:val="000000"/>
          <w:sz w:val="18"/>
          <w:szCs w:val="18"/>
        </w:rPr>
        <w:t>i przyjmuje podstawowy okres rękojmi tj. 60 miesięcy</w:t>
      </w:r>
    </w:p>
    <w:p w:rsidR="00FF169A" w:rsidRPr="006176D4" w:rsidRDefault="00FF169A" w:rsidP="00FF169A">
      <w:pPr>
        <w:pStyle w:val="Akapitzlist"/>
        <w:jc w:val="both"/>
        <w:rPr>
          <w:rFonts w:asciiTheme="minorHAnsi" w:hAnsiTheme="minorHAnsi" w:cstheme="minorHAnsi"/>
          <w:sz w:val="18"/>
          <w:szCs w:val="18"/>
        </w:rPr>
      </w:pPr>
    </w:p>
    <w:bookmarkEnd w:id="1"/>
    <w:p w:rsidR="00FF169A" w:rsidRPr="00F85F46" w:rsidRDefault="000E0D45" w:rsidP="00FF169A">
      <w:pPr>
        <w:pStyle w:val="Tekstdymka"/>
        <w:spacing w:line="360" w:lineRule="auto"/>
        <w:jc w:val="both"/>
        <w:rPr>
          <w:rFonts w:asciiTheme="minorHAnsi" w:hAnsiTheme="minorHAnsi" w:cstheme="minorHAnsi"/>
          <w:sz w:val="22"/>
          <w:szCs w:val="22"/>
        </w:rPr>
      </w:pPr>
      <w:r>
        <w:rPr>
          <w:rFonts w:asciiTheme="minorHAnsi" w:hAnsiTheme="minorHAnsi" w:cstheme="minorHAnsi"/>
          <w:sz w:val="24"/>
        </w:rPr>
        <w:t>3</w:t>
      </w:r>
      <w:r w:rsidR="00FF169A" w:rsidRPr="00FC68E2">
        <w:rPr>
          <w:rFonts w:asciiTheme="minorHAnsi" w:hAnsiTheme="minorHAnsi" w:cstheme="minorHAnsi"/>
          <w:sz w:val="24"/>
        </w:rPr>
        <w:t xml:space="preserve">. </w:t>
      </w:r>
      <w:r w:rsidR="00FF169A" w:rsidRPr="00F85F46">
        <w:rPr>
          <w:rFonts w:asciiTheme="minorHAnsi" w:hAnsiTheme="minorHAnsi" w:cstheme="minorHAnsi"/>
          <w:sz w:val="22"/>
          <w:szCs w:val="22"/>
        </w:rPr>
        <w:t>Oświadczamy, że zapoznaliśmy się ze specyfikacją istotnych warunków zamówienia i nie wnosimy do niej zastrzeżeń oraz, że zdobyliśmy konieczne informacje do przygotowania oferty,</w:t>
      </w:r>
    </w:p>
    <w:p w:rsidR="00FF169A" w:rsidRPr="00F85F46" w:rsidRDefault="000E0D45" w:rsidP="00FF169A">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4</w:t>
      </w:r>
      <w:r w:rsidR="00FF169A" w:rsidRPr="00F85F46">
        <w:rPr>
          <w:rFonts w:asciiTheme="minorHAnsi" w:hAnsiTheme="minorHAnsi" w:cstheme="minorHAnsi"/>
          <w:sz w:val="22"/>
          <w:szCs w:val="22"/>
        </w:rPr>
        <w:t>. Oświadczamy, że uważamy się za związanych ofertą na czas wskazany w specyfikacji istotnych warunków zamówienia, tj. 30 dni od ostatniego dnia składania ofert</w:t>
      </w:r>
    </w:p>
    <w:p w:rsidR="00FF169A" w:rsidRPr="00F85F46" w:rsidRDefault="000E0D45" w:rsidP="00FF169A">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5.</w:t>
      </w:r>
      <w:r w:rsidR="00FF169A" w:rsidRPr="00F85F46">
        <w:rPr>
          <w:rFonts w:asciiTheme="minorHAnsi" w:hAnsiTheme="minorHAnsi" w:cstheme="minorHAnsi"/>
          <w:sz w:val="22"/>
          <w:szCs w:val="22"/>
        </w:rPr>
        <w:t xml:space="preserve"> Oświadczamy, że załączone do specyfikacji istotnych warunków zamówienia wymagania stawiane Wykonawcy oraz postanowienia do umowy zostały przez nas zaakceptowane bez zastrzeżeń i </w:t>
      </w:r>
      <w:r w:rsidR="00FF169A" w:rsidRPr="00F85F46">
        <w:rPr>
          <w:rFonts w:asciiTheme="minorHAnsi" w:hAnsiTheme="minorHAnsi" w:cstheme="minorHAnsi"/>
          <w:sz w:val="22"/>
          <w:szCs w:val="22"/>
        </w:rPr>
        <w:lastRenderedPageBreak/>
        <w:t>zobowiązujemy się, w przypadku przyznania nam zamówienia, do podpisania umowy w miejscu i terminie wyznaczonym przez Zamawiającego.</w:t>
      </w:r>
    </w:p>
    <w:p w:rsidR="00FF169A" w:rsidRPr="00F85F46" w:rsidRDefault="000E0D45" w:rsidP="00FF169A">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6</w:t>
      </w:r>
      <w:r w:rsidR="00FF169A" w:rsidRPr="00F85F46">
        <w:rPr>
          <w:rFonts w:asciiTheme="minorHAnsi" w:hAnsiTheme="minorHAnsi" w:cstheme="minorHAnsi"/>
          <w:sz w:val="22"/>
          <w:szCs w:val="22"/>
        </w:rPr>
        <w:t>. Zobowiązujemy się do wykonania przedmiotu zamówienia publicznego w terminie ustalonym w specyfikacji istotnych warunków zamówienia.</w:t>
      </w:r>
    </w:p>
    <w:p w:rsidR="00FF169A" w:rsidRPr="00F85F46" w:rsidRDefault="000E0D45" w:rsidP="00FF169A">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7</w:t>
      </w:r>
      <w:r w:rsidR="00FF169A" w:rsidRPr="00F85F46">
        <w:rPr>
          <w:rFonts w:asciiTheme="minorHAnsi" w:hAnsiTheme="minorHAnsi" w:cstheme="minorHAnsi"/>
          <w:sz w:val="22"/>
          <w:szCs w:val="22"/>
        </w:rPr>
        <w:t>. Zastrzeżenia Wykonawcy:</w:t>
      </w:r>
    </w:p>
    <w:p w:rsidR="00FF169A" w:rsidRPr="00F85F46" w:rsidRDefault="00FF169A" w:rsidP="00FF169A">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Zgodnie z art. 8 ust. 3 Prawa zamówień publicznych, Wykonawca zastrzega, iż wymienione niżej dokumenty, składają się na ofertę, nie mogą być udostępnione innym uczestnikom postępowania:</w:t>
      </w:r>
    </w:p>
    <w:p w:rsidR="00FF169A" w:rsidRPr="00F85F46" w:rsidRDefault="00FF169A" w:rsidP="00FF169A">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FF169A" w:rsidRPr="00F85F46" w:rsidRDefault="00FF169A" w:rsidP="00FF169A">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w:t>
      </w:r>
    </w:p>
    <w:p w:rsidR="00FF169A" w:rsidRPr="00F85F46" w:rsidRDefault="000E0D45" w:rsidP="00FF169A">
      <w:pPr>
        <w:pStyle w:val="Tekstdymka"/>
        <w:spacing w:line="360" w:lineRule="auto"/>
        <w:rPr>
          <w:rFonts w:asciiTheme="minorHAnsi" w:hAnsiTheme="minorHAnsi" w:cstheme="minorHAnsi"/>
          <w:sz w:val="22"/>
          <w:szCs w:val="22"/>
        </w:rPr>
      </w:pPr>
      <w:r>
        <w:rPr>
          <w:rFonts w:asciiTheme="minorHAnsi" w:hAnsiTheme="minorHAnsi" w:cstheme="minorHAnsi"/>
          <w:sz w:val="22"/>
          <w:szCs w:val="22"/>
        </w:rPr>
        <w:t>8</w:t>
      </w:r>
      <w:r w:rsidR="00FF169A" w:rsidRPr="00F85F46">
        <w:rPr>
          <w:rFonts w:asciiTheme="minorHAnsi" w:hAnsiTheme="minorHAnsi" w:cstheme="minorHAnsi"/>
          <w:sz w:val="22"/>
          <w:szCs w:val="22"/>
        </w:rPr>
        <w:t>. Wskazujemy nr konta, na które należy zwrócić wadium ........................................................</w:t>
      </w:r>
    </w:p>
    <w:p w:rsidR="00FF169A" w:rsidRPr="00F85F46" w:rsidRDefault="00FF169A" w:rsidP="00FF169A">
      <w:pPr>
        <w:pStyle w:val="Tekstdymka"/>
        <w:rPr>
          <w:rFonts w:asciiTheme="minorHAnsi" w:hAnsiTheme="minorHAnsi" w:cstheme="minorHAnsi"/>
          <w:sz w:val="22"/>
          <w:szCs w:val="22"/>
        </w:rPr>
      </w:pPr>
      <w:r w:rsidRPr="00F85F46">
        <w:rPr>
          <w:rFonts w:asciiTheme="minorHAnsi" w:hAnsiTheme="minorHAnsi" w:cstheme="minorHAnsi"/>
          <w:sz w:val="22"/>
          <w:szCs w:val="22"/>
        </w:rPr>
        <w:t>......................................................................................................................................................</w:t>
      </w:r>
    </w:p>
    <w:p w:rsidR="00FF169A" w:rsidRDefault="00FF169A" w:rsidP="00FF169A">
      <w:pPr>
        <w:pStyle w:val="Tekstdymka"/>
        <w:jc w:val="center"/>
        <w:rPr>
          <w:rFonts w:asciiTheme="minorHAnsi" w:hAnsiTheme="minorHAnsi" w:cstheme="minorHAnsi"/>
        </w:rPr>
      </w:pPr>
      <w:r w:rsidRPr="00F85F46">
        <w:rPr>
          <w:rFonts w:asciiTheme="minorHAnsi" w:hAnsiTheme="minorHAnsi" w:cstheme="minorHAnsi"/>
        </w:rPr>
        <w:t>(wypełnia Wykonawca, który wniósł wadium w formie pieniądza)</w:t>
      </w:r>
    </w:p>
    <w:p w:rsidR="00FF169A" w:rsidRPr="00F85F46" w:rsidRDefault="00FF169A" w:rsidP="00FF169A">
      <w:pPr>
        <w:pStyle w:val="Tekstdymka"/>
        <w:jc w:val="center"/>
        <w:rPr>
          <w:rFonts w:asciiTheme="minorHAnsi" w:hAnsiTheme="minorHAnsi" w:cstheme="minorHAnsi"/>
        </w:rPr>
      </w:pPr>
    </w:p>
    <w:p w:rsidR="00FF169A" w:rsidRPr="00F85F46" w:rsidRDefault="000E0D45" w:rsidP="00FF169A">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9</w:t>
      </w:r>
      <w:r w:rsidR="00FF169A" w:rsidRPr="00F85F46">
        <w:rPr>
          <w:rFonts w:asciiTheme="minorHAnsi" w:hAnsiTheme="minorHAnsi" w:cstheme="minorHAnsi"/>
          <w:sz w:val="22"/>
          <w:szCs w:val="22"/>
        </w:rPr>
        <w:t>. Informacja o podwykonawcach</w:t>
      </w:r>
    </w:p>
    <w:p w:rsidR="00FF169A" w:rsidRPr="00F85F46" w:rsidRDefault="00FF169A" w:rsidP="00FF169A">
      <w:pPr>
        <w:spacing w:line="360" w:lineRule="auto"/>
        <w:ind w:firstLine="708"/>
        <w:jc w:val="both"/>
        <w:rPr>
          <w:rFonts w:eastAsia="Calibri" w:cstheme="minorHAnsi"/>
        </w:rPr>
      </w:pPr>
      <w:r w:rsidRPr="00F85F46">
        <w:rPr>
          <w:rFonts w:eastAsia="Calibri" w:cstheme="minorHAnsi"/>
        </w:rPr>
        <w:t>Zamierzam powierzyć wykonanie podwykonawcom następujących części zamówienia</w:t>
      </w:r>
    </w:p>
    <w:p w:rsidR="00FF169A" w:rsidRPr="00F85F46" w:rsidRDefault="00FF169A" w:rsidP="00FF169A">
      <w:pPr>
        <w:spacing w:line="360" w:lineRule="auto"/>
        <w:ind w:firstLine="708"/>
        <w:jc w:val="both"/>
        <w:rPr>
          <w:rFonts w:eastAsia="Calibri" w:cstheme="minorHAnsi"/>
        </w:rPr>
      </w:pPr>
    </w:p>
    <w:tbl>
      <w:tblPr>
        <w:tblStyle w:val="Tabela-Siatka"/>
        <w:tblW w:w="0" w:type="auto"/>
        <w:tblLook w:val="04A0" w:firstRow="1" w:lastRow="0" w:firstColumn="1" w:lastColumn="0" w:noHBand="0" w:noVBand="1"/>
      </w:tblPr>
      <w:tblGrid>
        <w:gridCol w:w="670"/>
        <w:gridCol w:w="5361"/>
        <w:gridCol w:w="3031"/>
      </w:tblGrid>
      <w:tr w:rsidR="00FF169A" w:rsidRPr="00F85F46" w:rsidTr="00FB73A8">
        <w:tc>
          <w:tcPr>
            <w:tcW w:w="670" w:type="dxa"/>
          </w:tcPr>
          <w:p w:rsidR="00FF169A" w:rsidRPr="00F85F46" w:rsidRDefault="00FF169A" w:rsidP="000F792B">
            <w:pPr>
              <w:spacing w:line="360" w:lineRule="auto"/>
              <w:jc w:val="both"/>
              <w:rPr>
                <w:rFonts w:eastAsia="Calibri" w:cstheme="minorHAnsi"/>
              </w:rPr>
            </w:pPr>
            <w:r w:rsidRPr="00F85F46">
              <w:rPr>
                <w:rFonts w:eastAsia="Calibri" w:cstheme="minorHAnsi"/>
              </w:rPr>
              <w:t>Lp.</w:t>
            </w:r>
          </w:p>
        </w:tc>
        <w:tc>
          <w:tcPr>
            <w:tcW w:w="5361" w:type="dxa"/>
          </w:tcPr>
          <w:p w:rsidR="00FF169A" w:rsidRPr="00F85F46" w:rsidRDefault="00FF169A" w:rsidP="000F792B">
            <w:pPr>
              <w:spacing w:line="360" w:lineRule="auto"/>
              <w:jc w:val="both"/>
              <w:rPr>
                <w:rFonts w:eastAsia="Calibri" w:cstheme="minorHAnsi"/>
              </w:rPr>
            </w:pPr>
            <w:r w:rsidRPr="00F85F46">
              <w:rPr>
                <w:rFonts w:eastAsia="Calibri" w:cstheme="minorHAnsi"/>
              </w:rPr>
              <w:t>Zakres części zamówienia, które będzie wykonywał podwykonawca</w:t>
            </w:r>
          </w:p>
        </w:tc>
        <w:tc>
          <w:tcPr>
            <w:tcW w:w="3031" w:type="dxa"/>
          </w:tcPr>
          <w:p w:rsidR="00FF169A" w:rsidRPr="00F85F46" w:rsidRDefault="00FF169A" w:rsidP="000F792B">
            <w:pPr>
              <w:spacing w:line="360" w:lineRule="auto"/>
              <w:jc w:val="both"/>
              <w:rPr>
                <w:rFonts w:eastAsia="Calibri" w:cstheme="minorHAnsi"/>
              </w:rPr>
            </w:pPr>
            <w:r w:rsidRPr="00F85F46">
              <w:rPr>
                <w:rFonts w:eastAsia="Calibri" w:cstheme="minorHAnsi"/>
              </w:rPr>
              <w:t>Nazwa i adres podwykonawcy</w:t>
            </w:r>
          </w:p>
        </w:tc>
      </w:tr>
      <w:tr w:rsidR="00FF169A" w:rsidRPr="00F85F46" w:rsidTr="00FB73A8">
        <w:tc>
          <w:tcPr>
            <w:tcW w:w="670" w:type="dxa"/>
          </w:tcPr>
          <w:p w:rsidR="00FF169A" w:rsidRPr="00F85F46" w:rsidRDefault="00FF169A" w:rsidP="000F792B">
            <w:pPr>
              <w:spacing w:line="360" w:lineRule="auto"/>
              <w:jc w:val="both"/>
              <w:rPr>
                <w:rFonts w:eastAsia="Calibri" w:cstheme="minorHAnsi"/>
              </w:rPr>
            </w:pPr>
          </w:p>
        </w:tc>
        <w:tc>
          <w:tcPr>
            <w:tcW w:w="5361" w:type="dxa"/>
          </w:tcPr>
          <w:p w:rsidR="00FF169A" w:rsidRPr="00F85F46" w:rsidRDefault="00FF169A" w:rsidP="000F792B">
            <w:pPr>
              <w:spacing w:line="360" w:lineRule="auto"/>
              <w:jc w:val="both"/>
              <w:rPr>
                <w:rFonts w:eastAsia="Calibri" w:cstheme="minorHAnsi"/>
              </w:rPr>
            </w:pPr>
          </w:p>
        </w:tc>
        <w:tc>
          <w:tcPr>
            <w:tcW w:w="3031" w:type="dxa"/>
          </w:tcPr>
          <w:p w:rsidR="00FF169A" w:rsidRPr="00F85F46" w:rsidRDefault="00FF169A" w:rsidP="000F792B">
            <w:pPr>
              <w:spacing w:line="360" w:lineRule="auto"/>
              <w:jc w:val="both"/>
              <w:rPr>
                <w:rFonts w:eastAsia="Calibri" w:cstheme="minorHAnsi"/>
              </w:rPr>
            </w:pPr>
          </w:p>
        </w:tc>
      </w:tr>
      <w:tr w:rsidR="00FF169A" w:rsidRPr="00F85F46" w:rsidTr="00FB73A8">
        <w:tc>
          <w:tcPr>
            <w:tcW w:w="670" w:type="dxa"/>
          </w:tcPr>
          <w:p w:rsidR="00FF169A" w:rsidRPr="00F85F46" w:rsidRDefault="00FF169A" w:rsidP="000F792B">
            <w:pPr>
              <w:spacing w:line="360" w:lineRule="auto"/>
              <w:jc w:val="both"/>
              <w:rPr>
                <w:rFonts w:eastAsia="Calibri" w:cstheme="minorHAnsi"/>
              </w:rPr>
            </w:pPr>
          </w:p>
        </w:tc>
        <w:tc>
          <w:tcPr>
            <w:tcW w:w="5361" w:type="dxa"/>
          </w:tcPr>
          <w:p w:rsidR="00FF169A" w:rsidRPr="00F85F46" w:rsidRDefault="00FF169A" w:rsidP="000F792B">
            <w:pPr>
              <w:spacing w:line="360" w:lineRule="auto"/>
              <w:jc w:val="both"/>
              <w:rPr>
                <w:rFonts w:eastAsia="Calibri" w:cstheme="minorHAnsi"/>
              </w:rPr>
            </w:pPr>
          </w:p>
        </w:tc>
        <w:tc>
          <w:tcPr>
            <w:tcW w:w="3031" w:type="dxa"/>
          </w:tcPr>
          <w:p w:rsidR="00FF169A" w:rsidRPr="00F85F46" w:rsidRDefault="00FF169A" w:rsidP="000F792B">
            <w:pPr>
              <w:spacing w:line="360" w:lineRule="auto"/>
              <w:jc w:val="both"/>
              <w:rPr>
                <w:rFonts w:eastAsia="Calibri" w:cstheme="minorHAnsi"/>
              </w:rPr>
            </w:pPr>
          </w:p>
        </w:tc>
      </w:tr>
    </w:tbl>
    <w:p w:rsidR="00FB73A8" w:rsidRDefault="00FB73A8" w:rsidP="00FF169A">
      <w:pPr>
        <w:pStyle w:val="Tekstdymka"/>
        <w:spacing w:line="360" w:lineRule="auto"/>
        <w:jc w:val="both"/>
        <w:rPr>
          <w:rFonts w:asciiTheme="minorHAnsi" w:hAnsiTheme="minorHAnsi" w:cstheme="minorHAnsi"/>
          <w:sz w:val="22"/>
          <w:szCs w:val="22"/>
        </w:rPr>
      </w:pPr>
    </w:p>
    <w:p w:rsidR="00FF169A" w:rsidRPr="00F85F46" w:rsidRDefault="00FF169A" w:rsidP="00FF169A">
      <w:pPr>
        <w:pStyle w:val="Tekstdymka"/>
        <w:spacing w:line="360" w:lineRule="auto"/>
        <w:jc w:val="both"/>
        <w:rPr>
          <w:rFonts w:asciiTheme="minorHAnsi" w:hAnsiTheme="minorHAnsi" w:cstheme="minorHAnsi"/>
          <w:sz w:val="22"/>
          <w:szCs w:val="22"/>
        </w:rPr>
      </w:pPr>
      <w:bookmarkStart w:id="2" w:name="_GoBack"/>
      <w:bookmarkEnd w:id="2"/>
      <w:r w:rsidRPr="00F85F46">
        <w:rPr>
          <w:rFonts w:asciiTheme="minorHAnsi" w:hAnsiTheme="minorHAnsi" w:cstheme="minorHAnsi"/>
          <w:sz w:val="22"/>
          <w:szCs w:val="22"/>
        </w:rPr>
        <w:t>1</w:t>
      </w:r>
      <w:r w:rsidR="00BD3218">
        <w:rPr>
          <w:rFonts w:asciiTheme="minorHAnsi" w:hAnsiTheme="minorHAnsi" w:cstheme="minorHAnsi"/>
          <w:sz w:val="22"/>
          <w:szCs w:val="22"/>
        </w:rPr>
        <w:t>0</w:t>
      </w:r>
      <w:r w:rsidRPr="00F85F46">
        <w:rPr>
          <w:rFonts w:asciiTheme="minorHAnsi" w:hAnsiTheme="minorHAnsi" w:cstheme="minorHAnsi"/>
          <w:sz w:val="22"/>
          <w:szCs w:val="22"/>
        </w:rPr>
        <w:t>. Oświadczamy, że wybór naszej oferty</w:t>
      </w:r>
      <w:r w:rsidRPr="00F85F46">
        <w:rPr>
          <w:rFonts w:asciiTheme="minorHAnsi" w:hAnsiTheme="minorHAnsi" w:cstheme="minorHAnsi"/>
          <w:b/>
          <w:sz w:val="22"/>
          <w:szCs w:val="22"/>
        </w:rPr>
        <w:t xml:space="preserve"> nie będzie</w:t>
      </w:r>
      <w:r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w:t>
      </w:r>
      <w:proofErr w:type="spellStart"/>
      <w:r w:rsidRPr="00F85F46">
        <w:rPr>
          <w:rFonts w:asciiTheme="minorHAnsi" w:hAnsiTheme="minorHAnsi" w:cstheme="minorHAnsi"/>
          <w:sz w:val="22"/>
          <w:szCs w:val="22"/>
        </w:rPr>
        <w:t>późn</w:t>
      </w:r>
      <w:proofErr w:type="spellEnd"/>
      <w:r w:rsidRPr="00F85F46">
        <w:rPr>
          <w:rFonts w:asciiTheme="minorHAnsi" w:hAnsiTheme="minorHAnsi" w:cstheme="minorHAnsi"/>
          <w:sz w:val="22"/>
          <w:szCs w:val="22"/>
        </w:rPr>
        <w:t>. zm.).</w:t>
      </w:r>
    </w:p>
    <w:p w:rsidR="00FF169A" w:rsidRPr="00F85F46" w:rsidRDefault="00FF169A" w:rsidP="00FF169A">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sidR="00BD3218">
        <w:rPr>
          <w:rFonts w:asciiTheme="minorHAnsi" w:hAnsiTheme="minorHAnsi" w:cstheme="minorHAnsi"/>
          <w:sz w:val="22"/>
          <w:szCs w:val="22"/>
        </w:rPr>
        <w:t>1</w:t>
      </w:r>
      <w:r w:rsidRPr="00F85F46">
        <w:rPr>
          <w:rFonts w:asciiTheme="minorHAnsi" w:hAnsiTheme="minorHAnsi" w:cstheme="minorHAnsi"/>
          <w:sz w:val="22"/>
          <w:szCs w:val="22"/>
        </w:rPr>
        <w:t>. Oświadczamy, że wybór naszej oferty</w:t>
      </w:r>
      <w:r w:rsidRPr="00F85F46">
        <w:rPr>
          <w:rFonts w:asciiTheme="minorHAnsi" w:hAnsiTheme="minorHAnsi" w:cstheme="minorHAnsi"/>
          <w:b/>
          <w:sz w:val="22"/>
          <w:szCs w:val="22"/>
        </w:rPr>
        <w:t xml:space="preserve"> będzie</w:t>
      </w:r>
      <w:r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w:t>
      </w:r>
      <w:proofErr w:type="spellStart"/>
      <w:r w:rsidRPr="00F85F46">
        <w:rPr>
          <w:rFonts w:asciiTheme="minorHAnsi" w:hAnsiTheme="minorHAnsi" w:cstheme="minorHAnsi"/>
          <w:sz w:val="22"/>
          <w:szCs w:val="22"/>
        </w:rPr>
        <w:t>późn</w:t>
      </w:r>
      <w:proofErr w:type="spellEnd"/>
      <w:r w:rsidRPr="00F85F46">
        <w:rPr>
          <w:rFonts w:asciiTheme="minorHAnsi" w:hAnsiTheme="minorHAnsi" w:cstheme="minorHAnsi"/>
          <w:sz w:val="22"/>
          <w:szCs w:val="22"/>
        </w:rPr>
        <w:t>. zm.)</w:t>
      </w:r>
    </w:p>
    <w:p w:rsidR="00FF169A" w:rsidRPr="00F85F46" w:rsidRDefault="00FF169A" w:rsidP="00FF169A">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71"/>
        <w:gridCol w:w="5366"/>
        <w:gridCol w:w="3025"/>
      </w:tblGrid>
      <w:tr w:rsidR="00FF169A" w:rsidRPr="00F85F46" w:rsidTr="000F792B">
        <w:tc>
          <w:tcPr>
            <w:tcW w:w="675" w:type="dxa"/>
          </w:tcPr>
          <w:p w:rsidR="00FF169A" w:rsidRPr="00F85F46" w:rsidRDefault="00FF169A" w:rsidP="000F792B">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Lp.</w:t>
            </w:r>
          </w:p>
        </w:tc>
        <w:tc>
          <w:tcPr>
            <w:tcW w:w="5466" w:type="dxa"/>
          </w:tcPr>
          <w:p w:rsidR="00FF169A" w:rsidRPr="00F85F46" w:rsidRDefault="00FF169A" w:rsidP="000F792B">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Nazwa towaru</w:t>
            </w:r>
          </w:p>
        </w:tc>
        <w:tc>
          <w:tcPr>
            <w:tcW w:w="3071" w:type="dxa"/>
          </w:tcPr>
          <w:p w:rsidR="00FF169A" w:rsidRPr="00F85F46" w:rsidRDefault="00FF169A" w:rsidP="000F792B">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Wartość bez podatku VAT</w:t>
            </w:r>
          </w:p>
        </w:tc>
      </w:tr>
      <w:tr w:rsidR="00FF169A" w:rsidRPr="00F85F46" w:rsidTr="000F792B">
        <w:tc>
          <w:tcPr>
            <w:tcW w:w="675" w:type="dxa"/>
          </w:tcPr>
          <w:p w:rsidR="00FF169A" w:rsidRPr="00F85F46" w:rsidRDefault="00FF169A" w:rsidP="000F792B">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p>
        </w:tc>
        <w:tc>
          <w:tcPr>
            <w:tcW w:w="5466" w:type="dxa"/>
          </w:tcPr>
          <w:p w:rsidR="00FF169A" w:rsidRPr="00F85F46" w:rsidRDefault="00FF169A" w:rsidP="000F792B">
            <w:pPr>
              <w:pStyle w:val="Tekstdymka"/>
              <w:spacing w:line="360" w:lineRule="auto"/>
              <w:jc w:val="both"/>
              <w:rPr>
                <w:rFonts w:asciiTheme="minorHAnsi" w:hAnsiTheme="minorHAnsi" w:cstheme="minorHAnsi"/>
                <w:sz w:val="22"/>
                <w:szCs w:val="22"/>
              </w:rPr>
            </w:pPr>
          </w:p>
        </w:tc>
        <w:tc>
          <w:tcPr>
            <w:tcW w:w="3071" w:type="dxa"/>
          </w:tcPr>
          <w:p w:rsidR="00FF169A" w:rsidRPr="00F85F46" w:rsidRDefault="00FF169A" w:rsidP="000F792B">
            <w:pPr>
              <w:pStyle w:val="Tekstdymka"/>
              <w:spacing w:line="360" w:lineRule="auto"/>
              <w:jc w:val="both"/>
              <w:rPr>
                <w:rFonts w:asciiTheme="minorHAnsi" w:hAnsiTheme="minorHAnsi" w:cstheme="minorHAnsi"/>
                <w:sz w:val="22"/>
                <w:szCs w:val="22"/>
              </w:rPr>
            </w:pPr>
          </w:p>
        </w:tc>
      </w:tr>
      <w:tr w:rsidR="00FF169A" w:rsidRPr="00F85F46" w:rsidTr="000F792B">
        <w:tc>
          <w:tcPr>
            <w:tcW w:w="675" w:type="dxa"/>
          </w:tcPr>
          <w:p w:rsidR="00FF169A" w:rsidRPr="00F85F46" w:rsidRDefault="00FF169A" w:rsidP="000F792B">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2</w:t>
            </w:r>
          </w:p>
        </w:tc>
        <w:tc>
          <w:tcPr>
            <w:tcW w:w="5466" w:type="dxa"/>
          </w:tcPr>
          <w:p w:rsidR="00FF169A" w:rsidRPr="00F85F46" w:rsidRDefault="00FF169A" w:rsidP="000F792B">
            <w:pPr>
              <w:pStyle w:val="Tekstdymka"/>
              <w:spacing w:line="360" w:lineRule="auto"/>
              <w:jc w:val="both"/>
              <w:rPr>
                <w:rFonts w:asciiTheme="minorHAnsi" w:hAnsiTheme="minorHAnsi" w:cstheme="minorHAnsi"/>
                <w:sz w:val="22"/>
                <w:szCs w:val="22"/>
              </w:rPr>
            </w:pPr>
          </w:p>
        </w:tc>
        <w:tc>
          <w:tcPr>
            <w:tcW w:w="3071" w:type="dxa"/>
          </w:tcPr>
          <w:p w:rsidR="00FF169A" w:rsidRPr="00F85F46" w:rsidRDefault="00FF169A" w:rsidP="000F792B">
            <w:pPr>
              <w:pStyle w:val="Tekstdymka"/>
              <w:spacing w:line="360" w:lineRule="auto"/>
              <w:jc w:val="both"/>
              <w:rPr>
                <w:rFonts w:asciiTheme="minorHAnsi" w:hAnsiTheme="minorHAnsi" w:cstheme="minorHAnsi"/>
                <w:sz w:val="22"/>
                <w:szCs w:val="22"/>
              </w:rPr>
            </w:pPr>
          </w:p>
        </w:tc>
      </w:tr>
      <w:tr w:rsidR="00FF169A" w:rsidRPr="00F85F46" w:rsidTr="000F792B">
        <w:tc>
          <w:tcPr>
            <w:tcW w:w="675" w:type="dxa"/>
          </w:tcPr>
          <w:p w:rsidR="00FF169A" w:rsidRPr="00F85F46" w:rsidRDefault="00FF169A" w:rsidP="000F792B">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3</w:t>
            </w:r>
          </w:p>
        </w:tc>
        <w:tc>
          <w:tcPr>
            <w:tcW w:w="5466" w:type="dxa"/>
          </w:tcPr>
          <w:p w:rsidR="00FF169A" w:rsidRPr="00F85F46" w:rsidRDefault="00FF169A" w:rsidP="000F792B">
            <w:pPr>
              <w:pStyle w:val="Tekstdymka"/>
              <w:spacing w:line="360" w:lineRule="auto"/>
              <w:jc w:val="both"/>
              <w:rPr>
                <w:rFonts w:asciiTheme="minorHAnsi" w:hAnsiTheme="minorHAnsi" w:cstheme="minorHAnsi"/>
                <w:sz w:val="22"/>
                <w:szCs w:val="22"/>
              </w:rPr>
            </w:pPr>
          </w:p>
        </w:tc>
        <w:tc>
          <w:tcPr>
            <w:tcW w:w="3071" w:type="dxa"/>
          </w:tcPr>
          <w:p w:rsidR="00FF169A" w:rsidRPr="00F85F46" w:rsidRDefault="00FF169A" w:rsidP="000F792B">
            <w:pPr>
              <w:pStyle w:val="Tekstdymka"/>
              <w:spacing w:line="360" w:lineRule="auto"/>
              <w:jc w:val="both"/>
              <w:rPr>
                <w:rFonts w:asciiTheme="minorHAnsi" w:hAnsiTheme="minorHAnsi" w:cstheme="minorHAnsi"/>
                <w:sz w:val="22"/>
                <w:szCs w:val="22"/>
              </w:rPr>
            </w:pPr>
          </w:p>
        </w:tc>
      </w:tr>
    </w:tbl>
    <w:p w:rsidR="00FF169A" w:rsidRPr="00F85F46" w:rsidRDefault="00FF169A" w:rsidP="00FF169A">
      <w:pPr>
        <w:pStyle w:val="Tekstdymka"/>
        <w:spacing w:line="360" w:lineRule="auto"/>
        <w:jc w:val="both"/>
        <w:rPr>
          <w:rFonts w:asciiTheme="minorHAnsi" w:hAnsiTheme="minorHAnsi" w:cstheme="minorHAnsi"/>
          <w:sz w:val="22"/>
          <w:szCs w:val="22"/>
        </w:rPr>
      </w:pPr>
    </w:p>
    <w:p w:rsidR="00FF169A" w:rsidRPr="00F85F46" w:rsidRDefault="00FF169A" w:rsidP="00FF169A">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lastRenderedPageBreak/>
        <w:t>1</w:t>
      </w:r>
      <w:r w:rsidR="00BD3218">
        <w:rPr>
          <w:rFonts w:asciiTheme="minorHAnsi" w:hAnsiTheme="minorHAnsi" w:cstheme="minorHAnsi"/>
          <w:sz w:val="22"/>
          <w:szCs w:val="22"/>
        </w:rPr>
        <w:t>2</w:t>
      </w:r>
      <w:r w:rsidRPr="00F85F46">
        <w:rPr>
          <w:rFonts w:asciiTheme="minorHAnsi" w:hAnsiTheme="minorHAnsi" w:cstheme="minorHAnsi"/>
          <w:sz w:val="22"/>
          <w:szCs w:val="22"/>
        </w:rPr>
        <w:t>. Oświadczam, że wypełniłem obowiązki informacyjne przewidziane w art. 13 lub art. 14 RODO</w:t>
      </w:r>
      <w:r w:rsidRPr="00F85F46">
        <w:rPr>
          <w:rStyle w:val="Odwoanieprzypisukocowego"/>
          <w:rFonts w:asciiTheme="minorHAnsi" w:hAnsiTheme="minorHAnsi" w:cstheme="minorHAnsi"/>
          <w:sz w:val="22"/>
          <w:szCs w:val="22"/>
        </w:rPr>
        <w:endnoteReference w:id="2"/>
      </w:r>
      <w:r w:rsidRPr="00F85F46">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F85F46">
        <w:rPr>
          <w:rStyle w:val="Odwoanieprzypisukocowego"/>
          <w:rFonts w:asciiTheme="minorHAnsi" w:hAnsiTheme="minorHAnsi" w:cstheme="minorHAnsi"/>
          <w:sz w:val="22"/>
          <w:szCs w:val="22"/>
        </w:rPr>
        <w:endnoteReference w:id="3"/>
      </w:r>
    </w:p>
    <w:p w:rsidR="00FF169A" w:rsidRPr="00F85F46" w:rsidRDefault="00FF169A" w:rsidP="00FF169A">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sidR="00BD3218">
        <w:rPr>
          <w:rFonts w:asciiTheme="minorHAnsi" w:hAnsiTheme="minorHAnsi" w:cstheme="minorHAnsi"/>
          <w:sz w:val="22"/>
          <w:szCs w:val="22"/>
        </w:rPr>
        <w:t>3</w:t>
      </w:r>
      <w:r w:rsidRPr="00F85F46">
        <w:rPr>
          <w:rFonts w:asciiTheme="minorHAnsi" w:hAnsiTheme="minorHAnsi" w:cstheme="minorHAnsi"/>
          <w:sz w:val="22"/>
          <w:szCs w:val="22"/>
        </w:rPr>
        <w:t>. Do kontaktu z Zamawiającym upoważniony jest: .................................................................</w:t>
      </w:r>
    </w:p>
    <w:p w:rsidR="00FF169A" w:rsidRPr="00F85F46" w:rsidRDefault="00FF169A" w:rsidP="00FF169A">
      <w:pPr>
        <w:pStyle w:val="Tekstdymka"/>
        <w:spacing w:line="360" w:lineRule="auto"/>
        <w:ind w:left="5664"/>
        <w:jc w:val="both"/>
        <w:rPr>
          <w:rFonts w:asciiTheme="minorHAnsi" w:hAnsiTheme="minorHAnsi" w:cstheme="minorHAnsi"/>
          <w:sz w:val="22"/>
          <w:szCs w:val="22"/>
        </w:rPr>
      </w:pPr>
      <w:r w:rsidRPr="00F85F46">
        <w:rPr>
          <w:rFonts w:asciiTheme="minorHAnsi" w:hAnsiTheme="minorHAnsi" w:cstheme="minorHAnsi"/>
          <w:sz w:val="22"/>
          <w:szCs w:val="22"/>
        </w:rPr>
        <w:t xml:space="preserve">     (imię i nazwisko)</w:t>
      </w:r>
    </w:p>
    <w:p w:rsidR="00FF169A" w:rsidRPr="00F85F46" w:rsidRDefault="00FF169A" w:rsidP="00FF169A">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 xml:space="preserve"> </w:t>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t>....................................................................</w:t>
      </w:r>
    </w:p>
    <w:p w:rsidR="00FF169A" w:rsidRPr="00F85F46" w:rsidRDefault="00FF169A" w:rsidP="00FF169A">
      <w:pPr>
        <w:pStyle w:val="Tekstdymka"/>
        <w:spacing w:line="360" w:lineRule="auto"/>
        <w:ind w:left="4956" w:firstLine="708"/>
        <w:jc w:val="both"/>
        <w:rPr>
          <w:rFonts w:asciiTheme="minorHAnsi" w:hAnsiTheme="minorHAnsi" w:cstheme="minorHAnsi"/>
          <w:sz w:val="22"/>
          <w:szCs w:val="22"/>
        </w:rPr>
      </w:pPr>
      <w:r w:rsidRPr="00F85F46">
        <w:rPr>
          <w:rFonts w:asciiTheme="minorHAnsi" w:hAnsiTheme="minorHAnsi" w:cstheme="minorHAnsi"/>
          <w:sz w:val="22"/>
          <w:szCs w:val="22"/>
        </w:rPr>
        <w:t xml:space="preserve">  (stanowisko służbowe)</w:t>
      </w:r>
    </w:p>
    <w:p w:rsidR="00FF169A" w:rsidRPr="00F85F46" w:rsidRDefault="00FF169A" w:rsidP="00FF169A">
      <w:pPr>
        <w:pStyle w:val="Tekstdymka"/>
        <w:spacing w:line="360" w:lineRule="auto"/>
        <w:ind w:left="4956" w:firstLine="708"/>
        <w:jc w:val="both"/>
        <w:rPr>
          <w:rFonts w:asciiTheme="minorHAnsi" w:hAnsiTheme="minorHAnsi" w:cstheme="minorHAnsi"/>
          <w:sz w:val="22"/>
          <w:szCs w:val="22"/>
        </w:rPr>
      </w:pPr>
    </w:p>
    <w:p w:rsidR="00FF169A" w:rsidRPr="00F85F46" w:rsidRDefault="00FF169A" w:rsidP="00FF169A">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1</w:t>
      </w:r>
      <w:r w:rsidR="00BD3218">
        <w:rPr>
          <w:rFonts w:asciiTheme="minorHAnsi" w:hAnsiTheme="minorHAnsi" w:cstheme="minorHAnsi"/>
          <w:sz w:val="22"/>
          <w:szCs w:val="22"/>
        </w:rPr>
        <w:t>4</w:t>
      </w:r>
      <w:r w:rsidRPr="00F85F46">
        <w:rPr>
          <w:rFonts w:asciiTheme="minorHAnsi" w:hAnsiTheme="minorHAnsi" w:cstheme="minorHAnsi"/>
          <w:sz w:val="22"/>
          <w:szCs w:val="22"/>
        </w:rPr>
        <w:t>. Załącznikami do niniejszej oferty są:</w:t>
      </w:r>
    </w:p>
    <w:p w:rsidR="00FF169A" w:rsidRPr="00F85F46" w:rsidRDefault="00FF169A" w:rsidP="00FF169A">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FF169A" w:rsidRPr="00F85F46" w:rsidRDefault="00FF169A" w:rsidP="00FF169A">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FF169A" w:rsidRPr="00FC68E2" w:rsidRDefault="00FF169A" w:rsidP="00FF169A">
      <w:pPr>
        <w:pStyle w:val="Tekstdymka"/>
        <w:spacing w:line="360" w:lineRule="auto"/>
        <w:rPr>
          <w:rFonts w:asciiTheme="minorHAnsi" w:hAnsiTheme="minorHAnsi" w:cstheme="minorHAnsi"/>
          <w:sz w:val="24"/>
        </w:rPr>
      </w:pPr>
    </w:p>
    <w:p w:rsidR="00FF169A" w:rsidRPr="00FC68E2" w:rsidRDefault="00FF169A" w:rsidP="00FF169A">
      <w:pPr>
        <w:pStyle w:val="Tekstdymka"/>
        <w:spacing w:line="360" w:lineRule="auto"/>
        <w:ind w:left="4956"/>
        <w:rPr>
          <w:rFonts w:asciiTheme="minorHAnsi" w:hAnsiTheme="minorHAnsi" w:cstheme="minorHAnsi"/>
          <w:sz w:val="24"/>
        </w:rPr>
      </w:pPr>
      <w:r w:rsidRPr="00FC68E2">
        <w:rPr>
          <w:rFonts w:asciiTheme="minorHAnsi" w:hAnsiTheme="minorHAnsi" w:cstheme="minorHAnsi"/>
          <w:sz w:val="24"/>
        </w:rPr>
        <w:t>………………………………….</w:t>
      </w:r>
    </w:p>
    <w:p w:rsidR="00FF169A" w:rsidRDefault="00FF169A" w:rsidP="00FF169A">
      <w:pPr>
        <w:pStyle w:val="Tekstdymka"/>
        <w:spacing w:line="360" w:lineRule="auto"/>
        <w:ind w:left="4956"/>
        <w:rPr>
          <w:rFonts w:ascii="Times New Roman" w:hAnsi="Times New Roman"/>
        </w:rPr>
      </w:pPr>
      <w:r>
        <w:rPr>
          <w:rFonts w:ascii="Times New Roman" w:hAnsi="Times New Roman"/>
        </w:rPr>
        <w:t xml:space="preserve">          (pieczątka i podpis wykonawcy) </w:t>
      </w:r>
    </w:p>
    <w:p w:rsidR="00FF169A" w:rsidRDefault="00FF169A" w:rsidP="00FF169A">
      <w:pPr>
        <w:pStyle w:val="Tekstdymka"/>
        <w:spacing w:line="360" w:lineRule="auto"/>
        <w:ind w:left="4956"/>
        <w:rPr>
          <w:rFonts w:ascii="Times New Roman" w:hAnsi="Times New Roman"/>
        </w:rPr>
      </w:pPr>
    </w:p>
    <w:p w:rsidR="00FF169A" w:rsidRDefault="00FF169A" w:rsidP="00FF169A">
      <w:pPr>
        <w:pStyle w:val="Tekstdymka"/>
        <w:spacing w:line="360" w:lineRule="auto"/>
        <w:ind w:left="4956"/>
        <w:rPr>
          <w:rFonts w:ascii="Times New Roman" w:hAnsi="Times New Roman"/>
        </w:rPr>
      </w:pPr>
    </w:p>
    <w:p w:rsidR="00FF169A" w:rsidRPr="009D1245" w:rsidRDefault="00FF169A" w:rsidP="00FF169A">
      <w:pPr>
        <w:pStyle w:val="Tekstdymka"/>
        <w:ind w:left="4956"/>
        <w:rPr>
          <w:rFonts w:ascii="Times New Roman" w:hAnsi="Times New Roman"/>
          <w:sz w:val="18"/>
          <w:szCs w:val="18"/>
        </w:rPr>
      </w:pPr>
    </w:p>
    <w:p w:rsidR="00FF169A" w:rsidRPr="00CF0278" w:rsidRDefault="00FF169A" w:rsidP="00FF169A">
      <w:pPr>
        <w:pStyle w:val="Tekstdymka"/>
        <w:spacing w:line="360" w:lineRule="auto"/>
        <w:ind w:left="4956"/>
        <w:rPr>
          <w:sz w:val="20"/>
          <w:szCs w:val="20"/>
        </w:rPr>
      </w:pPr>
    </w:p>
    <w:p w:rsidR="00FF169A" w:rsidRPr="00FF169A" w:rsidRDefault="00FF169A" w:rsidP="00FF169A"/>
    <w:sectPr w:rsidR="00FF169A" w:rsidRPr="00FF169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69A" w:rsidRDefault="00FF169A" w:rsidP="00FF169A">
      <w:pPr>
        <w:spacing w:after="0" w:line="240" w:lineRule="auto"/>
      </w:pPr>
      <w:r>
        <w:separator/>
      </w:r>
    </w:p>
  </w:endnote>
  <w:endnote w:type="continuationSeparator" w:id="0">
    <w:p w:rsidR="00FF169A" w:rsidRDefault="00FF169A" w:rsidP="00FF169A">
      <w:pPr>
        <w:spacing w:after="0" w:line="240" w:lineRule="auto"/>
      </w:pPr>
      <w:r>
        <w:continuationSeparator/>
      </w:r>
    </w:p>
  </w:endnote>
  <w:endnote w:id="1">
    <w:p w:rsidR="00FF169A" w:rsidRPr="009D1245" w:rsidRDefault="00FF169A" w:rsidP="00FF169A">
      <w:pPr>
        <w:jc w:val="both"/>
        <w:rPr>
          <w:rFonts w:cs="Arial"/>
          <w:sz w:val="16"/>
          <w:szCs w:val="16"/>
        </w:rPr>
      </w:pPr>
      <w:r w:rsidRPr="00F85F46">
        <w:rPr>
          <w:rStyle w:val="Odwoanieprzypisukocowego"/>
          <w:rFonts w:cstheme="minorHAnsi"/>
          <w:b/>
        </w:rPr>
        <w:endnoteRef/>
      </w:r>
      <w:r w:rsidRPr="00F85F46">
        <w:rPr>
          <w:b/>
        </w:rPr>
        <w:t xml:space="preserve"> </w:t>
      </w:r>
      <w:r w:rsidRPr="009D1245">
        <w:rPr>
          <w:rFonts w:cs="Arial"/>
          <w:sz w:val="16"/>
          <w:szCs w:val="16"/>
        </w:rPr>
        <w:t xml:space="preserve">Na podstawie ustawy z dnia 2 lipca 2004 roku o swobodzie działalności gospodarczej (Dz. U. 2015, poz. 584 ze zm.) </w:t>
      </w:r>
    </w:p>
    <w:p w:rsidR="00FF169A" w:rsidRPr="009D1245" w:rsidRDefault="00FF169A" w:rsidP="00FF169A">
      <w:pPr>
        <w:jc w:val="both"/>
        <w:rPr>
          <w:rFonts w:cs="Arial"/>
          <w:sz w:val="16"/>
          <w:szCs w:val="16"/>
        </w:rPr>
      </w:pPr>
      <w:r w:rsidRPr="009D1245">
        <w:rPr>
          <w:rFonts w:cs="Arial"/>
          <w:sz w:val="16"/>
          <w:szCs w:val="16"/>
        </w:rPr>
        <w:t>Art. 105</w:t>
      </w:r>
    </w:p>
    <w:p w:rsidR="00FF169A" w:rsidRPr="009D1245" w:rsidRDefault="00FF169A" w:rsidP="00FF169A">
      <w:pPr>
        <w:autoSpaceDE w:val="0"/>
        <w:autoSpaceDN w:val="0"/>
        <w:adjustRightInd w:val="0"/>
        <w:jc w:val="both"/>
        <w:rPr>
          <w:color w:val="000000"/>
          <w:sz w:val="16"/>
          <w:szCs w:val="16"/>
        </w:rPr>
      </w:pPr>
      <w:r w:rsidRPr="009D1245">
        <w:rPr>
          <w:color w:val="000000"/>
          <w:sz w:val="16"/>
          <w:szCs w:val="16"/>
        </w:rPr>
        <w:t xml:space="preserve">Za małego przedsiębiorcę uważa się przedsiębiorcę, który w co najmniej jednym z dwóch ostatnich lat obrotowych: </w:t>
      </w:r>
    </w:p>
    <w:p w:rsidR="00FF169A" w:rsidRPr="009D1245" w:rsidRDefault="00FF169A" w:rsidP="00FF169A">
      <w:pPr>
        <w:pStyle w:val="Akapitzlist"/>
        <w:numPr>
          <w:ilvl w:val="0"/>
          <w:numId w:val="2"/>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rsidR="00FF169A" w:rsidRPr="009D1245" w:rsidRDefault="00FF169A" w:rsidP="00FF169A">
      <w:pPr>
        <w:pStyle w:val="Akapitzlist"/>
        <w:numPr>
          <w:ilvl w:val="0"/>
          <w:numId w:val="2"/>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FF169A" w:rsidRPr="009D1245" w:rsidRDefault="00FF169A" w:rsidP="00FF169A">
      <w:pPr>
        <w:autoSpaceDE w:val="0"/>
        <w:autoSpaceDN w:val="0"/>
        <w:adjustRightInd w:val="0"/>
        <w:jc w:val="both"/>
        <w:rPr>
          <w:bCs/>
          <w:color w:val="000000"/>
          <w:sz w:val="16"/>
          <w:szCs w:val="16"/>
        </w:rPr>
      </w:pPr>
      <w:r w:rsidRPr="009D1245">
        <w:rPr>
          <w:bCs/>
          <w:color w:val="000000"/>
          <w:sz w:val="16"/>
          <w:szCs w:val="16"/>
        </w:rPr>
        <w:t xml:space="preserve">Art. 106. </w:t>
      </w:r>
    </w:p>
    <w:p w:rsidR="00FF169A" w:rsidRPr="009D1245" w:rsidRDefault="00FF169A" w:rsidP="00FF169A">
      <w:pPr>
        <w:autoSpaceDE w:val="0"/>
        <w:autoSpaceDN w:val="0"/>
        <w:adjustRightInd w:val="0"/>
        <w:jc w:val="both"/>
        <w:rPr>
          <w:color w:val="000000"/>
          <w:sz w:val="16"/>
          <w:szCs w:val="16"/>
        </w:rPr>
      </w:pPr>
      <w:r w:rsidRPr="009D1245">
        <w:rPr>
          <w:color w:val="000000"/>
          <w:sz w:val="16"/>
          <w:szCs w:val="16"/>
        </w:rPr>
        <w:t xml:space="preserve">Za średniego przedsiębiorcę uważa się przedsiębiorcę, który w co najmniej jednym z dwóch ostatnich lat obrotowych: </w:t>
      </w:r>
    </w:p>
    <w:p w:rsidR="00FF169A" w:rsidRPr="009D1245" w:rsidRDefault="00FF169A" w:rsidP="00FF169A">
      <w:pPr>
        <w:pStyle w:val="Akapitzlist"/>
        <w:numPr>
          <w:ilvl w:val="0"/>
          <w:numId w:val="3"/>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rsidR="00FF169A" w:rsidRPr="009D1245" w:rsidRDefault="00FF169A" w:rsidP="00FF169A">
      <w:pPr>
        <w:pStyle w:val="Akapitzlist"/>
        <w:numPr>
          <w:ilvl w:val="0"/>
          <w:numId w:val="3"/>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FF169A" w:rsidRPr="009D1245" w:rsidRDefault="00FF169A" w:rsidP="00FF169A">
      <w:pPr>
        <w:jc w:val="both"/>
        <w:rPr>
          <w:bCs/>
          <w:color w:val="000000"/>
          <w:sz w:val="16"/>
          <w:szCs w:val="16"/>
        </w:rPr>
      </w:pPr>
      <w:r w:rsidRPr="009D1245">
        <w:rPr>
          <w:bCs/>
          <w:color w:val="000000"/>
          <w:sz w:val="16"/>
          <w:szCs w:val="16"/>
        </w:rPr>
        <w:t xml:space="preserve">Art. 107. </w:t>
      </w:r>
    </w:p>
    <w:p w:rsidR="00FF169A" w:rsidRPr="009D1245" w:rsidRDefault="00FF169A" w:rsidP="00FF169A">
      <w:pPr>
        <w:autoSpaceDE w:val="0"/>
        <w:autoSpaceDN w:val="0"/>
        <w:adjustRightInd w:val="0"/>
        <w:jc w:val="both"/>
        <w:rPr>
          <w:color w:val="000000"/>
          <w:sz w:val="16"/>
          <w:szCs w:val="16"/>
        </w:rPr>
      </w:pPr>
      <w:r w:rsidRPr="009D1245">
        <w:rPr>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rsidR="00FF169A" w:rsidRPr="009D1245" w:rsidRDefault="00FF169A" w:rsidP="00FF169A">
      <w:pPr>
        <w:autoSpaceDE w:val="0"/>
        <w:autoSpaceDN w:val="0"/>
        <w:adjustRightInd w:val="0"/>
        <w:jc w:val="both"/>
        <w:rPr>
          <w:color w:val="000000"/>
          <w:sz w:val="16"/>
          <w:szCs w:val="16"/>
        </w:rPr>
      </w:pPr>
      <w:r w:rsidRPr="009D1245">
        <w:rPr>
          <w:bCs/>
          <w:color w:val="000000"/>
          <w:sz w:val="16"/>
          <w:szCs w:val="16"/>
        </w:rPr>
        <w:t>Art. 109.</w:t>
      </w:r>
      <w:r w:rsidRPr="009D1245">
        <w:rPr>
          <w:b/>
          <w:bCs/>
          <w:color w:val="000000"/>
          <w:sz w:val="16"/>
          <w:szCs w:val="16"/>
        </w:rPr>
        <w:t xml:space="preserve"> </w:t>
      </w:r>
    </w:p>
    <w:p w:rsidR="00FF169A" w:rsidRPr="009D1245" w:rsidRDefault="00FF169A" w:rsidP="00FF169A">
      <w:pPr>
        <w:pStyle w:val="Akapitzlist"/>
        <w:numPr>
          <w:ilvl w:val="0"/>
          <w:numId w:val="4"/>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rsidR="00FF169A" w:rsidRPr="009D1245" w:rsidRDefault="00FF169A" w:rsidP="00FF169A">
      <w:pPr>
        <w:pStyle w:val="Akapitzlist"/>
        <w:numPr>
          <w:ilvl w:val="0"/>
          <w:numId w:val="4"/>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rsidR="00FF169A" w:rsidRPr="009D1245" w:rsidRDefault="00FF169A" w:rsidP="00FF169A">
      <w:pPr>
        <w:pStyle w:val="Akapitzlist"/>
        <w:numPr>
          <w:ilvl w:val="0"/>
          <w:numId w:val="4"/>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FF169A" w:rsidRDefault="00FF169A" w:rsidP="00FF169A">
      <w:pPr>
        <w:pStyle w:val="Tekstprzypisukocowego"/>
      </w:pPr>
    </w:p>
  </w:endnote>
  <w:endnote w:id="2">
    <w:p w:rsidR="00FF169A" w:rsidRPr="00F85F46" w:rsidRDefault="00FF169A" w:rsidP="00FF169A">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rsidR="00FF169A" w:rsidRPr="00F85F46" w:rsidRDefault="00FF169A" w:rsidP="00FF169A">
      <w:pPr>
        <w:pStyle w:val="Tekstprzypisukocowego"/>
        <w:rPr>
          <w:rFonts w:asciiTheme="minorHAnsi" w:hAnsiTheme="minorHAnsi" w:cstheme="minorHAnsi"/>
          <w:b/>
          <w:sz w:val="16"/>
          <w:szCs w:val="16"/>
        </w:rPr>
      </w:pPr>
    </w:p>
    <w:p w:rsidR="00FF169A" w:rsidRPr="00F85F46" w:rsidRDefault="00FF169A" w:rsidP="00FF169A">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965203"/>
      <w:docPartObj>
        <w:docPartGallery w:val="Page Numbers (Bottom of Page)"/>
        <w:docPartUnique/>
      </w:docPartObj>
    </w:sdtPr>
    <w:sdtEndPr/>
    <w:sdtContent>
      <w:p w:rsidR="00FF169A" w:rsidRDefault="00FF169A">
        <w:pPr>
          <w:pStyle w:val="Stopka"/>
          <w:jc w:val="right"/>
        </w:pPr>
        <w:r>
          <w:fldChar w:fldCharType="begin"/>
        </w:r>
        <w:r>
          <w:instrText>PAGE   \* MERGEFORMAT</w:instrText>
        </w:r>
        <w:r>
          <w:fldChar w:fldCharType="separate"/>
        </w:r>
        <w:r>
          <w:t>2</w:t>
        </w:r>
        <w:r>
          <w:fldChar w:fldCharType="end"/>
        </w:r>
      </w:p>
    </w:sdtContent>
  </w:sdt>
  <w:p w:rsidR="00FF169A" w:rsidRDefault="00FF16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69A" w:rsidRDefault="00FF169A" w:rsidP="00FF169A">
      <w:pPr>
        <w:spacing w:after="0" w:line="240" w:lineRule="auto"/>
      </w:pPr>
      <w:r>
        <w:separator/>
      </w:r>
    </w:p>
  </w:footnote>
  <w:footnote w:type="continuationSeparator" w:id="0">
    <w:p w:rsidR="00FF169A" w:rsidRDefault="00FF169A" w:rsidP="00FF1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69A" w:rsidRDefault="00FF169A" w:rsidP="00FF169A">
    <w:pPr>
      <w:pStyle w:val="Nagwek"/>
    </w:pPr>
    <w:r>
      <w:rPr>
        <w:noProof/>
      </w:rPr>
      <w:drawing>
        <wp:inline distT="0" distB="0" distL="0" distR="0" wp14:anchorId="2CF7749A" wp14:editId="2C411289">
          <wp:extent cx="1250834" cy="551737"/>
          <wp:effectExtent l="0" t="0" r="6985" b="127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736" cy="572866"/>
                  </a:xfrm>
                  <a:prstGeom prst="rect">
                    <a:avLst/>
                  </a:prstGeom>
                  <a:noFill/>
                  <a:ln>
                    <a:noFill/>
                  </a:ln>
                </pic:spPr>
              </pic:pic>
            </a:graphicData>
          </a:graphic>
        </wp:inline>
      </w:drawing>
    </w:r>
    <w:r>
      <w:rPr>
        <w:noProof/>
      </w:rPr>
      <w:drawing>
        <wp:inline distT="0" distB="0" distL="0" distR="0" wp14:anchorId="5770DC66" wp14:editId="1FC40B99">
          <wp:extent cx="1622204" cy="541551"/>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928" cy="556482"/>
                  </a:xfrm>
                  <a:prstGeom prst="rect">
                    <a:avLst/>
                  </a:prstGeom>
                  <a:noFill/>
                  <a:ln>
                    <a:noFill/>
                  </a:ln>
                </pic:spPr>
              </pic:pic>
            </a:graphicData>
          </a:graphic>
        </wp:inline>
      </w:drawing>
    </w:r>
    <w:r>
      <w:rPr>
        <w:noProof/>
      </w:rPr>
      <w:drawing>
        <wp:inline distT="0" distB="0" distL="0" distR="0" wp14:anchorId="3EFDBE8E" wp14:editId="27841C7D">
          <wp:extent cx="1109097" cy="548470"/>
          <wp:effectExtent l="0" t="0" r="0" b="4445"/>
          <wp:docPr id="18" name="Obraz 18" descr="http://nfosigw.gov.pl/gfx/nfosigw/userfiles/files/o_nfosigw/logotypy_nowe/logoty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fosigw.gov.pl/gfx/nfosigw/userfiles/files/o_nfosigw/logotypy_nowe/logotyp-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6484" cy="552123"/>
                  </a:xfrm>
                  <a:prstGeom prst="rect">
                    <a:avLst/>
                  </a:prstGeom>
                  <a:noFill/>
                  <a:ln>
                    <a:noFill/>
                  </a:ln>
                </pic:spPr>
              </pic:pic>
            </a:graphicData>
          </a:graphic>
        </wp:inline>
      </w:drawing>
    </w:r>
    <w:r>
      <w:rPr>
        <w:noProof/>
      </w:rPr>
      <w:drawing>
        <wp:inline distT="0" distB="0" distL="0" distR="0" wp14:anchorId="1245A527" wp14:editId="14DD966C">
          <wp:extent cx="1709668" cy="556927"/>
          <wp:effectExtent l="0" t="0" r="508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1947" cy="593502"/>
                  </a:xfrm>
                  <a:prstGeom prst="rect">
                    <a:avLst/>
                  </a:prstGeom>
                  <a:noFill/>
                  <a:ln>
                    <a:noFill/>
                  </a:ln>
                </pic:spPr>
              </pic:pic>
            </a:graphicData>
          </a:graphic>
        </wp:inline>
      </w:drawing>
    </w:r>
  </w:p>
  <w:p w:rsidR="00FF169A" w:rsidRDefault="00FF169A" w:rsidP="00FF169A">
    <w:pPr>
      <w:pStyle w:val="Nagwek"/>
    </w:pPr>
    <w:r>
      <w:t>__________________________________________________________________________________</w:t>
    </w:r>
  </w:p>
  <w:p w:rsidR="00FF169A" w:rsidRDefault="00FF169A" w:rsidP="00FF169A">
    <w:pPr>
      <w:pStyle w:val="Nagwek"/>
    </w:pPr>
  </w:p>
  <w:p w:rsidR="00FF169A" w:rsidRDefault="00FF16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9570750"/>
    <w:multiLevelType w:val="hybridMultilevel"/>
    <w:tmpl w:val="9A5A0F38"/>
    <w:lvl w:ilvl="0" w:tplc="B59A64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41D696B"/>
    <w:multiLevelType w:val="hybridMultilevel"/>
    <w:tmpl w:val="2860480C"/>
    <w:lvl w:ilvl="0" w:tplc="468CC5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6EE05A3"/>
    <w:multiLevelType w:val="hybridMultilevel"/>
    <w:tmpl w:val="BC3E1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9A"/>
    <w:rsid w:val="000C53EE"/>
    <w:rsid w:val="000E0D45"/>
    <w:rsid w:val="00214016"/>
    <w:rsid w:val="004F2792"/>
    <w:rsid w:val="00BD3218"/>
    <w:rsid w:val="00D80DE4"/>
    <w:rsid w:val="00F11C6C"/>
    <w:rsid w:val="00FB73A8"/>
    <w:rsid w:val="00FF1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029A"/>
  <w15:chartTrackingRefBased/>
  <w15:docId w15:val="{A36751A5-E7EB-459F-B9F4-FFF575B6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16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69A"/>
  </w:style>
  <w:style w:type="paragraph" w:styleId="Stopka">
    <w:name w:val="footer"/>
    <w:basedOn w:val="Normalny"/>
    <w:link w:val="StopkaZnak"/>
    <w:uiPriority w:val="99"/>
    <w:unhideWhenUsed/>
    <w:rsid w:val="00FF16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69A"/>
  </w:style>
  <w:style w:type="paragraph" w:styleId="Akapitzlist">
    <w:name w:val="List Paragraph"/>
    <w:basedOn w:val="Normalny"/>
    <w:uiPriority w:val="34"/>
    <w:qFormat/>
    <w:rsid w:val="00FF169A"/>
    <w:pPr>
      <w:spacing w:after="200" w:line="276" w:lineRule="auto"/>
      <w:ind w:left="720"/>
      <w:contextualSpacing/>
    </w:pPr>
    <w:rPr>
      <w:rFonts w:ascii="Calibri" w:eastAsia="Calibri" w:hAnsi="Calibri" w:cs="Times New Roman"/>
    </w:rPr>
  </w:style>
  <w:style w:type="paragraph" w:styleId="Podtytu">
    <w:name w:val="Subtitle"/>
    <w:basedOn w:val="Normalny"/>
    <w:link w:val="PodtytuZnak"/>
    <w:qFormat/>
    <w:rsid w:val="00FF169A"/>
    <w:pPr>
      <w:suppressAutoHyphens/>
      <w:spacing w:after="60" w:line="276" w:lineRule="auto"/>
      <w:jc w:val="center"/>
      <w:outlineLvl w:val="1"/>
    </w:pPr>
    <w:rPr>
      <w:rFonts w:ascii="Arial" w:eastAsia="Calibri" w:hAnsi="Arial" w:cs="Arial"/>
      <w:sz w:val="24"/>
      <w:szCs w:val="24"/>
      <w:lang w:eastAsia="ar-SA"/>
    </w:rPr>
  </w:style>
  <w:style w:type="character" w:customStyle="1" w:styleId="PodtytuZnak">
    <w:name w:val="Podtytuł Znak"/>
    <w:basedOn w:val="Domylnaczcionkaakapitu"/>
    <w:link w:val="Podtytu"/>
    <w:rsid w:val="00FF169A"/>
    <w:rPr>
      <w:rFonts w:ascii="Arial" w:eastAsia="Calibri" w:hAnsi="Arial" w:cs="Arial"/>
      <w:sz w:val="24"/>
      <w:szCs w:val="24"/>
      <w:lang w:eastAsia="ar-SA"/>
    </w:rPr>
  </w:style>
  <w:style w:type="table" w:styleId="Tabela-Siatka">
    <w:name w:val="Table Grid"/>
    <w:basedOn w:val="Standardowy"/>
    <w:uiPriority w:val="59"/>
    <w:rsid w:val="00FF1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FF169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FF169A"/>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FF169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F16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F1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735</Words>
  <Characters>4414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2</cp:revision>
  <cp:lastPrinted>2018-10-16T08:42:00Z</cp:lastPrinted>
  <dcterms:created xsi:type="dcterms:W3CDTF">2018-10-02T11:00:00Z</dcterms:created>
  <dcterms:modified xsi:type="dcterms:W3CDTF">2018-10-16T08:42:00Z</dcterms:modified>
</cp:coreProperties>
</file>